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0A0CE8" w14:textId="07D4C54E" w:rsidR="00BF4872" w:rsidRDefault="005F0072" w:rsidP="00BF4872">
      <w:r>
        <w:t>03/17/2020</w:t>
      </w:r>
    </w:p>
    <w:p w14:paraId="08A1FD48" w14:textId="497E729F" w:rsidR="005F0072" w:rsidRDefault="005F0072" w:rsidP="00BF4872"/>
    <w:p w14:paraId="130011D6" w14:textId="2D5E7AB3" w:rsidR="005F0072" w:rsidRPr="005F0072" w:rsidRDefault="005F0072" w:rsidP="00BF4872">
      <w:pPr>
        <w:rPr>
          <w:sz w:val="36"/>
          <w:szCs w:val="36"/>
        </w:rPr>
      </w:pPr>
      <w:r w:rsidRPr="005F0072">
        <w:rPr>
          <w:sz w:val="36"/>
          <w:szCs w:val="36"/>
        </w:rPr>
        <w:t xml:space="preserve">The Spiritual Meaning </w:t>
      </w:r>
      <w:r w:rsidR="00057F5D">
        <w:rPr>
          <w:sz w:val="36"/>
          <w:szCs w:val="36"/>
        </w:rPr>
        <w:t>o</w:t>
      </w:r>
      <w:r w:rsidRPr="005F0072">
        <w:rPr>
          <w:sz w:val="36"/>
          <w:szCs w:val="36"/>
        </w:rPr>
        <w:t>f the Lyrics of the Irish Ballad: ‘Danny Boy’</w:t>
      </w:r>
    </w:p>
    <w:p w14:paraId="450BED35" w14:textId="77777777" w:rsidR="005F0072" w:rsidRPr="005F0072" w:rsidRDefault="005F0072" w:rsidP="00BF4872">
      <w:pPr>
        <w:rPr>
          <w:sz w:val="40"/>
          <w:szCs w:val="40"/>
        </w:rPr>
      </w:pPr>
    </w:p>
    <w:p w14:paraId="56AD7E07" w14:textId="64AE252B" w:rsidR="005F0072" w:rsidRDefault="005F0072" w:rsidP="00BF4872">
      <w:r>
        <w:t xml:space="preserve"> </w:t>
      </w:r>
    </w:p>
    <w:p w14:paraId="262544AE" w14:textId="3171D712" w:rsidR="005F0072" w:rsidRDefault="005F0072" w:rsidP="00BF4872">
      <w:r>
        <w:t xml:space="preserve">I composed this </w:t>
      </w:r>
      <w:r w:rsidR="00C92FD3">
        <w:t xml:space="preserve">piece </w:t>
      </w:r>
      <w:r>
        <w:t>17 years ago or so but I think it is still relevant; it was never published or read by anyone until today.</w:t>
      </w:r>
    </w:p>
    <w:p w14:paraId="54693F4C" w14:textId="77777777" w:rsidR="005F0072" w:rsidRDefault="005F0072" w:rsidP="00BF4872"/>
    <w:p w14:paraId="749DEB0F" w14:textId="77777777" w:rsidR="00BF4872" w:rsidRPr="00116A97" w:rsidRDefault="00BF4872" w:rsidP="00BF4872">
      <w:pPr>
        <w:pStyle w:val="Heading1"/>
        <w:rPr>
          <w:sz w:val="16"/>
          <w:szCs w:val="16"/>
        </w:rPr>
      </w:pPr>
      <w:r w:rsidRPr="00116A97">
        <w:rPr>
          <w:sz w:val="16"/>
          <w:szCs w:val="16"/>
        </w:rPr>
        <w:t>Oh, Danny boy, the pipes, the pipes are calling</w:t>
      </w:r>
    </w:p>
    <w:p w14:paraId="694F82ED" w14:textId="77777777" w:rsidR="00BF4872" w:rsidRPr="00116A97" w:rsidRDefault="00BF4872" w:rsidP="00BF4872">
      <w:pPr>
        <w:jc w:val="center"/>
        <w:rPr>
          <w:i/>
          <w:sz w:val="16"/>
          <w:szCs w:val="16"/>
        </w:rPr>
      </w:pPr>
    </w:p>
    <w:p w14:paraId="2A5EAE44" w14:textId="77777777" w:rsidR="00BF4872" w:rsidRPr="00116A97" w:rsidRDefault="00BF4872" w:rsidP="00BF4872">
      <w:pPr>
        <w:jc w:val="center"/>
        <w:rPr>
          <w:i/>
          <w:sz w:val="16"/>
          <w:szCs w:val="16"/>
        </w:rPr>
      </w:pPr>
      <w:r w:rsidRPr="00116A97">
        <w:rPr>
          <w:i/>
          <w:sz w:val="16"/>
          <w:szCs w:val="16"/>
        </w:rPr>
        <w:t>From glen to glen and down the mountain side</w:t>
      </w:r>
    </w:p>
    <w:p w14:paraId="0D503D53" w14:textId="77777777" w:rsidR="00BF4872" w:rsidRPr="00116A97" w:rsidRDefault="00BF4872" w:rsidP="00BF4872">
      <w:pPr>
        <w:jc w:val="center"/>
        <w:rPr>
          <w:i/>
          <w:sz w:val="16"/>
          <w:szCs w:val="16"/>
        </w:rPr>
      </w:pPr>
    </w:p>
    <w:p w14:paraId="5A4D4BBA" w14:textId="77777777" w:rsidR="00BF4872" w:rsidRPr="00116A97" w:rsidRDefault="00BF4872" w:rsidP="00BF4872">
      <w:pPr>
        <w:jc w:val="center"/>
        <w:rPr>
          <w:i/>
          <w:sz w:val="16"/>
          <w:szCs w:val="16"/>
        </w:rPr>
      </w:pPr>
      <w:r w:rsidRPr="00116A97">
        <w:rPr>
          <w:i/>
          <w:sz w:val="16"/>
          <w:szCs w:val="16"/>
        </w:rPr>
        <w:t>The summer’s gone and all the flowers are dying</w:t>
      </w:r>
    </w:p>
    <w:p w14:paraId="625F0FB6" w14:textId="77777777" w:rsidR="00BF4872" w:rsidRPr="00116A97" w:rsidRDefault="00BF4872" w:rsidP="00BF4872">
      <w:pPr>
        <w:jc w:val="center"/>
        <w:rPr>
          <w:i/>
          <w:sz w:val="16"/>
          <w:szCs w:val="16"/>
        </w:rPr>
      </w:pPr>
    </w:p>
    <w:p w14:paraId="73EA9D98" w14:textId="77777777" w:rsidR="00BF4872" w:rsidRPr="00116A97" w:rsidRDefault="00BF4872" w:rsidP="00BF4872">
      <w:pPr>
        <w:jc w:val="center"/>
        <w:rPr>
          <w:i/>
          <w:sz w:val="16"/>
          <w:szCs w:val="16"/>
        </w:rPr>
      </w:pPr>
      <w:r w:rsidRPr="00116A97">
        <w:rPr>
          <w:i/>
          <w:sz w:val="16"/>
          <w:szCs w:val="16"/>
        </w:rPr>
        <w:t>‘Tis you, ‘tis you must go</w:t>
      </w:r>
    </w:p>
    <w:p w14:paraId="0AACC051" w14:textId="77777777" w:rsidR="00BF4872" w:rsidRPr="00116A97" w:rsidRDefault="00BF4872" w:rsidP="00BF4872">
      <w:pPr>
        <w:jc w:val="center"/>
        <w:rPr>
          <w:i/>
          <w:sz w:val="16"/>
          <w:szCs w:val="16"/>
        </w:rPr>
      </w:pPr>
    </w:p>
    <w:p w14:paraId="205A8CB7" w14:textId="77777777" w:rsidR="00BF4872" w:rsidRPr="00116A97" w:rsidRDefault="00BF4872" w:rsidP="00BF4872">
      <w:pPr>
        <w:jc w:val="center"/>
        <w:rPr>
          <w:i/>
          <w:sz w:val="16"/>
          <w:szCs w:val="16"/>
        </w:rPr>
      </w:pPr>
      <w:r w:rsidRPr="00116A97">
        <w:rPr>
          <w:i/>
          <w:sz w:val="16"/>
          <w:szCs w:val="16"/>
        </w:rPr>
        <w:t>and I must bide.</w:t>
      </w:r>
    </w:p>
    <w:p w14:paraId="4CD4FF2D" w14:textId="77777777" w:rsidR="00BF4872" w:rsidRPr="00116A97" w:rsidRDefault="00BF4872" w:rsidP="00BF4872">
      <w:pPr>
        <w:jc w:val="center"/>
        <w:rPr>
          <w:i/>
          <w:sz w:val="16"/>
          <w:szCs w:val="16"/>
        </w:rPr>
      </w:pPr>
    </w:p>
    <w:p w14:paraId="224E521E" w14:textId="77777777" w:rsidR="00BF4872" w:rsidRPr="00116A97" w:rsidRDefault="00BF4872" w:rsidP="00BF4872">
      <w:pPr>
        <w:jc w:val="center"/>
        <w:rPr>
          <w:i/>
          <w:sz w:val="16"/>
          <w:szCs w:val="16"/>
        </w:rPr>
      </w:pPr>
      <w:r w:rsidRPr="00116A97">
        <w:rPr>
          <w:i/>
          <w:sz w:val="16"/>
          <w:szCs w:val="16"/>
        </w:rPr>
        <w:t>But come ye back when summer’s in the meadow</w:t>
      </w:r>
    </w:p>
    <w:p w14:paraId="31B10A89" w14:textId="77777777" w:rsidR="00BF4872" w:rsidRPr="00116A97" w:rsidRDefault="00BF4872" w:rsidP="00BF4872">
      <w:pPr>
        <w:jc w:val="center"/>
        <w:rPr>
          <w:i/>
          <w:sz w:val="16"/>
          <w:szCs w:val="16"/>
        </w:rPr>
      </w:pPr>
    </w:p>
    <w:p w14:paraId="6FEE081A" w14:textId="77777777" w:rsidR="00BF4872" w:rsidRPr="00116A97" w:rsidRDefault="00BF4872" w:rsidP="00BF4872">
      <w:pPr>
        <w:jc w:val="center"/>
        <w:rPr>
          <w:i/>
          <w:sz w:val="16"/>
          <w:szCs w:val="16"/>
        </w:rPr>
      </w:pPr>
      <w:r w:rsidRPr="00116A97">
        <w:rPr>
          <w:i/>
          <w:sz w:val="16"/>
          <w:szCs w:val="16"/>
        </w:rPr>
        <w:t>Or when the valley’s hushed and white in snow</w:t>
      </w:r>
    </w:p>
    <w:p w14:paraId="19B9C196" w14:textId="77777777" w:rsidR="00BF4872" w:rsidRPr="00116A97" w:rsidRDefault="00BF4872" w:rsidP="00BF4872">
      <w:pPr>
        <w:jc w:val="center"/>
        <w:rPr>
          <w:i/>
          <w:sz w:val="16"/>
          <w:szCs w:val="16"/>
        </w:rPr>
      </w:pPr>
    </w:p>
    <w:p w14:paraId="06445FF4" w14:textId="77777777" w:rsidR="00BF4872" w:rsidRPr="00116A97" w:rsidRDefault="00BF4872" w:rsidP="00BF4872">
      <w:pPr>
        <w:jc w:val="center"/>
        <w:rPr>
          <w:i/>
          <w:sz w:val="16"/>
          <w:szCs w:val="16"/>
        </w:rPr>
      </w:pPr>
      <w:r w:rsidRPr="00116A97">
        <w:rPr>
          <w:i/>
          <w:sz w:val="16"/>
          <w:szCs w:val="16"/>
        </w:rPr>
        <w:t>‘Tis I’ll be here in sunshine or in shadow</w:t>
      </w:r>
    </w:p>
    <w:p w14:paraId="0821B98F" w14:textId="77777777" w:rsidR="00BF4872" w:rsidRPr="00116A97" w:rsidRDefault="00BF4872" w:rsidP="00BF4872">
      <w:pPr>
        <w:jc w:val="center"/>
        <w:rPr>
          <w:i/>
          <w:sz w:val="16"/>
          <w:szCs w:val="16"/>
        </w:rPr>
      </w:pPr>
    </w:p>
    <w:p w14:paraId="10D852FB" w14:textId="77777777" w:rsidR="00BF4872" w:rsidRPr="00116A97" w:rsidRDefault="00BF4872" w:rsidP="00BF4872">
      <w:pPr>
        <w:jc w:val="center"/>
        <w:rPr>
          <w:i/>
          <w:sz w:val="16"/>
          <w:szCs w:val="16"/>
        </w:rPr>
      </w:pPr>
      <w:r w:rsidRPr="00116A97">
        <w:rPr>
          <w:i/>
          <w:sz w:val="16"/>
          <w:szCs w:val="16"/>
        </w:rPr>
        <w:t>Oh, Danny boy, oh Danny boy, I love you so!</w:t>
      </w:r>
    </w:p>
    <w:p w14:paraId="55F42B38" w14:textId="77777777" w:rsidR="00BF4872" w:rsidRPr="00116A97" w:rsidRDefault="00BF4872" w:rsidP="00BF4872">
      <w:pPr>
        <w:jc w:val="center"/>
        <w:rPr>
          <w:i/>
          <w:sz w:val="16"/>
          <w:szCs w:val="16"/>
        </w:rPr>
      </w:pPr>
    </w:p>
    <w:p w14:paraId="132ADA7D" w14:textId="77777777" w:rsidR="00BF4872" w:rsidRPr="00116A97" w:rsidRDefault="00BF4872" w:rsidP="00BF4872">
      <w:pPr>
        <w:jc w:val="center"/>
        <w:rPr>
          <w:i/>
          <w:sz w:val="16"/>
          <w:szCs w:val="16"/>
        </w:rPr>
      </w:pPr>
      <w:r w:rsidRPr="00116A97">
        <w:rPr>
          <w:i/>
          <w:sz w:val="16"/>
          <w:szCs w:val="16"/>
        </w:rPr>
        <w:t>And if ye come, and all the flow’rs are dying</w:t>
      </w:r>
    </w:p>
    <w:p w14:paraId="6E0CAA66" w14:textId="77777777" w:rsidR="00BF4872" w:rsidRPr="00116A97" w:rsidRDefault="00BF4872" w:rsidP="00BF4872">
      <w:pPr>
        <w:jc w:val="center"/>
        <w:rPr>
          <w:i/>
          <w:sz w:val="16"/>
          <w:szCs w:val="16"/>
        </w:rPr>
      </w:pPr>
    </w:p>
    <w:p w14:paraId="76F205B6" w14:textId="77777777" w:rsidR="00BF4872" w:rsidRPr="00116A97" w:rsidRDefault="00BF4872" w:rsidP="00BF4872">
      <w:pPr>
        <w:jc w:val="center"/>
        <w:rPr>
          <w:i/>
          <w:sz w:val="16"/>
          <w:szCs w:val="16"/>
        </w:rPr>
      </w:pPr>
      <w:r w:rsidRPr="00116A97">
        <w:rPr>
          <w:i/>
          <w:sz w:val="16"/>
          <w:szCs w:val="16"/>
        </w:rPr>
        <w:t>If I am dead, as dead I well may be,</w:t>
      </w:r>
    </w:p>
    <w:p w14:paraId="3DD1FE4B" w14:textId="77777777" w:rsidR="00BF4872" w:rsidRPr="00116A97" w:rsidRDefault="00BF4872" w:rsidP="00BF4872">
      <w:pPr>
        <w:jc w:val="center"/>
        <w:rPr>
          <w:i/>
          <w:sz w:val="16"/>
          <w:szCs w:val="16"/>
        </w:rPr>
      </w:pPr>
    </w:p>
    <w:p w14:paraId="3C1561BB" w14:textId="77777777" w:rsidR="00BF4872" w:rsidRPr="00116A97" w:rsidRDefault="00BF4872" w:rsidP="00BF4872">
      <w:pPr>
        <w:jc w:val="center"/>
        <w:rPr>
          <w:i/>
          <w:sz w:val="16"/>
          <w:szCs w:val="16"/>
        </w:rPr>
      </w:pPr>
      <w:r w:rsidRPr="00116A97">
        <w:rPr>
          <w:i/>
          <w:sz w:val="16"/>
          <w:szCs w:val="16"/>
        </w:rPr>
        <w:t>Ye’ll come and find the place where I am lying</w:t>
      </w:r>
    </w:p>
    <w:p w14:paraId="1B531EA6" w14:textId="77777777" w:rsidR="00BF4872" w:rsidRPr="00116A97" w:rsidRDefault="00BF4872" w:rsidP="00BF4872">
      <w:pPr>
        <w:jc w:val="center"/>
        <w:rPr>
          <w:i/>
          <w:sz w:val="16"/>
          <w:szCs w:val="16"/>
        </w:rPr>
      </w:pPr>
    </w:p>
    <w:p w14:paraId="5ECB865E" w14:textId="77777777" w:rsidR="00BF4872" w:rsidRPr="00116A97" w:rsidRDefault="00BF4872" w:rsidP="00BF4872">
      <w:pPr>
        <w:jc w:val="center"/>
        <w:rPr>
          <w:i/>
          <w:sz w:val="16"/>
          <w:szCs w:val="16"/>
        </w:rPr>
      </w:pPr>
      <w:r w:rsidRPr="00116A97">
        <w:rPr>
          <w:i/>
          <w:sz w:val="16"/>
          <w:szCs w:val="16"/>
        </w:rPr>
        <w:t>And kneel and say an Ave there for me</w:t>
      </w:r>
    </w:p>
    <w:p w14:paraId="40EEA99A" w14:textId="77777777" w:rsidR="00BF4872" w:rsidRPr="00116A97" w:rsidRDefault="00BF4872" w:rsidP="00BF4872">
      <w:pPr>
        <w:jc w:val="center"/>
        <w:rPr>
          <w:i/>
          <w:sz w:val="16"/>
          <w:szCs w:val="16"/>
        </w:rPr>
      </w:pPr>
    </w:p>
    <w:p w14:paraId="1EED508A" w14:textId="77777777" w:rsidR="00BF4872" w:rsidRPr="00116A97" w:rsidRDefault="00BF4872" w:rsidP="00BF4872">
      <w:pPr>
        <w:jc w:val="center"/>
        <w:rPr>
          <w:i/>
          <w:sz w:val="16"/>
          <w:szCs w:val="16"/>
        </w:rPr>
      </w:pPr>
      <w:r w:rsidRPr="00116A97">
        <w:rPr>
          <w:i/>
          <w:sz w:val="16"/>
          <w:szCs w:val="16"/>
        </w:rPr>
        <w:t>And I shall hear, though soft you tread above me,</w:t>
      </w:r>
    </w:p>
    <w:p w14:paraId="11377E93" w14:textId="77777777" w:rsidR="00BF4872" w:rsidRPr="00116A97" w:rsidRDefault="00BF4872" w:rsidP="00BF4872">
      <w:pPr>
        <w:jc w:val="center"/>
        <w:rPr>
          <w:i/>
          <w:sz w:val="16"/>
          <w:szCs w:val="16"/>
        </w:rPr>
      </w:pPr>
    </w:p>
    <w:p w14:paraId="18FF88F9" w14:textId="77777777" w:rsidR="00BF4872" w:rsidRPr="00116A97" w:rsidRDefault="00BF4872" w:rsidP="00BF4872">
      <w:pPr>
        <w:jc w:val="center"/>
        <w:rPr>
          <w:i/>
          <w:sz w:val="16"/>
          <w:szCs w:val="16"/>
        </w:rPr>
      </w:pPr>
      <w:r w:rsidRPr="00116A97">
        <w:rPr>
          <w:i/>
          <w:sz w:val="16"/>
          <w:szCs w:val="16"/>
        </w:rPr>
        <w:t>And all my grave will warmer, sweeter be,</w:t>
      </w:r>
    </w:p>
    <w:p w14:paraId="1E367B72" w14:textId="77777777" w:rsidR="00BF4872" w:rsidRPr="00116A97" w:rsidRDefault="00BF4872" w:rsidP="00BF4872">
      <w:pPr>
        <w:jc w:val="center"/>
        <w:rPr>
          <w:i/>
          <w:sz w:val="16"/>
          <w:szCs w:val="16"/>
        </w:rPr>
      </w:pPr>
    </w:p>
    <w:p w14:paraId="2B2A86BA" w14:textId="77777777" w:rsidR="00BF4872" w:rsidRPr="00116A97" w:rsidRDefault="00BF4872" w:rsidP="00BF4872">
      <w:pPr>
        <w:jc w:val="center"/>
        <w:rPr>
          <w:i/>
          <w:sz w:val="16"/>
          <w:szCs w:val="16"/>
        </w:rPr>
      </w:pPr>
      <w:r w:rsidRPr="00116A97">
        <w:rPr>
          <w:i/>
          <w:sz w:val="16"/>
          <w:szCs w:val="16"/>
        </w:rPr>
        <w:t>For you will bend and tell me that you love me,</w:t>
      </w:r>
    </w:p>
    <w:p w14:paraId="197F5DE5" w14:textId="77777777" w:rsidR="00BF4872" w:rsidRPr="00116A97" w:rsidRDefault="00BF4872" w:rsidP="00BF4872">
      <w:pPr>
        <w:jc w:val="center"/>
        <w:rPr>
          <w:i/>
          <w:sz w:val="16"/>
          <w:szCs w:val="16"/>
        </w:rPr>
      </w:pPr>
    </w:p>
    <w:p w14:paraId="4641E93E" w14:textId="77777777" w:rsidR="00BF4872" w:rsidRPr="00116A97" w:rsidRDefault="00BF4872" w:rsidP="00BF4872">
      <w:pPr>
        <w:pStyle w:val="Heading1"/>
        <w:rPr>
          <w:sz w:val="16"/>
          <w:szCs w:val="16"/>
        </w:rPr>
      </w:pPr>
      <w:r w:rsidRPr="00116A97">
        <w:rPr>
          <w:sz w:val="16"/>
          <w:szCs w:val="16"/>
        </w:rPr>
        <w:t>And I shall sleep in peace</w:t>
      </w:r>
    </w:p>
    <w:p w14:paraId="699DBB33" w14:textId="77777777" w:rsidR="00BF4872" w:rsidRPr="00116A97" w:rsidRDefault="00BF4872" w:rsidP="00BF4872">
      <w:pPr>
        <w:jc w:val="center"/>
        <w:rPr>
          <w:i/>
          <w:sz w:val="16"/>
          <w:szCs w:val="16"/>
        </w:rPr>
      </w:pPr>
    </w:p>
    <w:p w14:paraId="63237EE6" w14:textId="77777777" w:rsidR="00BF4872" w:rsidRPr="00116A97" w:rsidRDefault="00BF4872" w:rsidP="00BF4872">
      <w:pPr>
        <w:jc w:val="center"/>
        <w:rPr>
          <w:i/>
          <w:sz w:val="16"/>
          <w:szCs w:val="16"/>
        </w:rPr>
      </w:pPr>
      <w:r w:rsidRPr="00116A97">
        <w:rPr>
          <w:i/>
          <w:sz w:val="16"/>
          <w:szCs w:val="16"/>
        </w:rPr>
        <w:t>Until you come from me</w:t>
      </w:r>
    </w:p>
    <w:p w14:paraId="63C8228E" w14:textId="77777777" w:rsidR="00BF4872" w:rsidRPr="00116A97" w:rsidRDefault="00BF4872" w:rsidP="00BF4872">
      <w:pPr>
        <w:jc w:val="center"/>
        <w:rPr>
          <w:i/>
          <w:sz w:val="16"/>
          <w:szCs w:val="16"/>
        </w:rPr>
      </w:pPr>
    </w:p>
    <w:p w14:paraId="0FE29C19" w14:textId="77777777" w:rsidR="00BF4872" w:rsidRPr="00116A97" w:rsidRDefault="00BF4872" w:rsidP="00BF4872">
      <w:pPr>
        <w:jc w:val="center"/>
        <w:rPr>
          <w:sz w:val="16"/>
          <w:szCs w:val="16"/>
        </w:rPr>
      </w:pPr>
      <w:r w:rsidRPr="00116A97">
        <w:rPr>
          <w:i/>
          <w:sz w:val="16"/>
          <w:szCs w:val="16"/>
        </w:rPr>
        <w:t>-</w:t>
      </w:r>
      <w:r w:rsidRPr="00116A97">
        <w:rPr>
          <w:sz w:val="16"/>
          <w:szCs w:val="16"/>
        </w:rPr>
        <w:t>Lyrics by Frederick Edward Weatherly, 1910</w:t>
      </w:r>
    </w:p>
    <w:p w14:paraId="038B1DE3" w14:textId="77777777" w:rsidR="00BF4872" w:rsidRDefault="00BF4872" w:rsidP="00BF4872">
      <w:pPr>
        <w:rPr>
          <w:sz w:val="22"/>
        </w:rPr>
      </w:pPr>
    </w:p>
    <w:p w14:paraId="0B0646CA" w14:textId="77777777" w:rsidR="00BF4872" w:rsidRDefault="00BF4872" w:rsidP="00BF4872">
      <w:pPr>
        <w:rPr>
          <w:sz w:val="22"/>
        </w:rPr>
      </w:pPr>
      <w:r>
        <w:rPr>
          <w:sz w:val="22"/>
        </w:rPr>
        <w:tab/>
        <w:t xml:space="preserve"> In perusing the acknowledgments offered by author Malarchy McCourt in his book “</w:t>
      </w:r>
      <w:r>
        <w:rPr>
          <w:i/>
          <w:sz w:val="22"/>
        </w:rPr>
        <w:t>Danny Boy,</w:t>
      </w:r>
      <w:r>
        <w:rPr>
          <w:sz w:val="22"/>
        </w:rPr>
        <w:t xml:space="preserve"> </w:t>
      </w:r>
      <w:r>
        <w:rPr>
          <w:i/>
          <w:sz w:val="22"/>
        </w:rPr>
        <w:t>The Legend of the Beloved Irish Ballad</w:t>
      </w:r>
      <w:r>
        <w:rPr>
          <w:sz w:val="22"/>
        </w:rPr>
        <w:t xml:space="preserve">, I read what I interpreted as a rejoinder to the American Catholic Church hierarchy of Rhode Island, Massachusetts and New York.  McCourt wrote a sarcastic acknowledgment of </w:t>
      </w:r>
      <w:r w:rsidRPr="00922DE0">
        <w:rPr>
          <w:i/>
          <w:iCs/>
          <w:sz w:val="22"/>
        </w:rPr>
        <w:t>feigned</w:t>
      </w:r>
      <w:r>
        <w:rPr>
          <w:sz w:val="22"/>
        </w:rPr>
        <w:t xml:space="preserve"> appreciation:</w:t>
      </w:r>
    </w:p>
    <w:p w14:paraId="0AD66524" w14:textId="77777777" w:rsidR="00BF4872" w:rsidRDefault="00BF4872" w:rsidP="00BF4872">
      <w:pPr>
        <w:rPr>
          <w:sz w:val="22"/>
        </w:rPr>
      </w:pPr>
    </w:p>
    <w:p w14:paraId="5DF2BA91" w14:textId="77777777" w:rsidR="00BF4872" w:rsidRDefault="00BF4872" w:rsidP="00BF4872">
      <w:pPr>
        <w:ind w:left="720"/>
        <w:rPr>
          <w:i/>
          <w:sz w:val="22"/>
        </w:rPr>
      </w:pPr>
      <w:r>
        <w:rPr>
          <w:i/>
          <w:sz w:val="22"/>
        </w:rPr>
        <w:t>To the diocese of Providence and the Archdioceses of Boston and New York for prohibiting the singing of “Danny Boy” at funeral masses.</w:t>
      </w:r>
    </w:p>
    <w:p w14:paraId="43EC381F" w14:textId="77777777" w:rsidR="00BF4872" w:rsidRDefault="00BF4872" w:rsidP="00BF4872">
      <w:pPr>
        <w:ind w:left="720"/>
        <w:rPr>
          <w:i/>
          <w:sz w:val="22"/>
        </w:rPr>
      </w:pPr>
    </w:p>
    <w:p w14:paraId="5831E93B" w14:textId="1065871A" w:rsidR="00BF4872" w:rsidRDefault="00BF4872" w:rsidP="00BF4872">
      <w:pPr>
        <w:ind w:firstLine="720"/>
        <w:rPr>
          <w:sz w:val="22"/>
        </w:rPr>
      </w:pPr>
      <w:r>
        <w:rPr>
          <w:sz w:val="22"/>
        </w:rPr>
        <w:t xml:space="preserve">I, myself, was born in Providence, Rhode Island and I am a Roman Catholic.  When I was a child, I attended Mass and received my First Communion at St. Anthony’s Church on Plainfield Street.  This Irish parish was near to the heavily Italian section of Silver Lake in Providence.  But since it was within walking distance of our home on Webster Avenue, my parents decided to send me and my younger sister </w:t>
      </w:r>
      <w:r>
        <w:rPr>
          <w:sz w:val="22"/>
        </w:rPr>
        <w:lastRenderedPageBreak/>
        <w:t>there instead of to the more distant St. Bartholomew’s parish-which was almost exclusively Italian.  I’m not an Irish-American but like many people I enjoy the celebration of St. Patrick’s Day, when every good-hearted soul can identify with Irish joy, pride and achievement.  In fact, since my daughter, now 13, was quite young we have tried to go to the St. Patrick’s Day parade in Newport, R</w:t>
      </w:r>
      <w:r w:rsidR="002433D0">
        <w:rPr>
          <w:sz w:val="22"/>
        </w:rPr>
        <w:t xml:space="preserve">hode </w:t>
      </w:r>
      <w:r>
        <w:rPr>
          <w:sz w:val="22"/>
        </w:rPr>
        <w:t>I</w:t>
      </w:r>
      <w:r w:rsidR="002433D0">
        <w:rPr>
          <w:sz w:val="22"/>
        </w:rPr>
        <w:t>sland</w:t>
      </w:r>
      <w:r>
        <w:rPr>
          <w:sz w:val="22"/>
        </w:rPr>
        <w:t>.  My daughter</w:t>
      </w:r>
      <w:r w:rsidR="002433D0">
        <w:rPr>
          <w:sz w:val="22"/>
        </w:rPr>
        <w:t xml:space="preserve">, Laura </w:t>
      </w:r>
      <w:proofErr w:type="gramStart"/>
      <w:r w:rsidR="002433D0">
        <w:rPr>
          <w:sz w:val="22"/>
        </w:rPr>
        <w:t xml:space="preserve">Ann, </w:t>
      </w:r>
      <w:r>
        <w:rPr>
          <w:sz w:val="22"/>
        </w:rPr>
        <w:t xml:space="preserve"> was</w:t>
      </w:r>
      <w:proofErr w:type="gramEnd"/>
      <w:r>
        <w:rPr>
          <w:sz w:val="22"/>
        </w:rPr>
        <w:t xml:space="preserve"> adopted as an infant through Rhode Island Catholic Social Services.  We make it there on most years, enjoy the festivities and I remember fondly buying green-dyed soda for her and her young girlfriends at the River Belle bar on Broadway as we awaited the start of the parade.  One year, as we were standing in front of the Newport City Hall, the limousine of the Rhode Island governor pulled up to the curb.  I had the opportunity to introduce my daughter, then about 6 years old, to a gracious Governor Lincoln Almond.  I remember eating corned beef sandwiches and French fries at the ‘La Forge Café’ on Bellevue Avenue prior to the afternoon Irish sing-along led by owner and Rhode Island State Representative Paul Crowley.  And, I recall listening with teary eyes to Paul Crowley’s warm and generous rendition of my favorite Irish song, ‘</w:t>
      </w:r>
      <w:r>
        <w:rPr>
          <w:i/>
          <w:sz w:val="22"/>
        </w:rPr>
        <w:t>Danny Boy’</w:t>
      </w:r>
      <w:r>
        <w:rPr>
          <w:sz w:val="22"/>
        </w:rPr>
        <w:t xml:space="preserve">.  So, it was </w:t>
      </w:r>
      <w:r w:rsidR="00724D6C">
        <w:rPr>
          <w:sz w:val="22"/>
        </w:rPr>
        <w:t xml:space="preserve">a </w:t>
      </w:r>
      <w:r>
        <w:rPr>
          <w:sz w:val="22"/>
        </w:rPr>
        <w:t xml:space="preserve">disappointment </w:t>
      </w:r>
      <w:r w:rsidR="00724D6C">
        <w:rPr>
          <w:sz w:val="22"/>
        </w:rPr>
        <w:t>when</w:t>
      </w:r>
      <w:r>
        <w:rPr>
          <w:sz w:val="22"/>
        </w:rPr>
        <w:t xml:space="preserve"> I read about the controversy surrounding it on whether it was strictly a secular song not welcomed at a requiem mass.  To be fair to the dioceses mentioned above, the issue at question goes beyond that of just parochial concern.  As McCourt aptly points out, when actor Carroll O’Connor died in the summer of 2001, the funeral mass was held at St. Paul the Apostle Church in Los Angeles.  A violinist played a beautiful rendition of ‘Danny boy’ in the church at the end of the ceremony, and soon afterward some of the Catholic dioceses of the area sent out a notice forbidding the use of secular music, including ‘Danny </w:t>
      </w:r>
      <w:r w:rsidR="002433D0">
        <w:rPr>
          <w:sz w:val="22"/>
        </w:rPr>
        <w:t>b</w:t>
      </w:r>
      <w:r>
        <w:rPr>
          <w:sz w:val="22"/>
        </w:rPr>
        <w:t xml:space="preserve">oy’, under any circumstances, at funeral services.  </w:t>
      </w:r>
    </w:p>
    <w:p w14:paraId="0DCD72D3" w14:textId="77777777" w:rsidR="00BF4872" w:rsidRDefault="00BF4872" w:rsidP="00BF4872">
      <w:pPr>
        <w:rPr>
          <w:sz w:val="22"/>
        </w:rPr>
      </w:pPr>
    </w:p>
    <w:p w14:paraId="1DBABBD5" w14:textId="512017C7" w:rsidR="00BF4872" w:rsidRDefault="00BF4872" w:rsidP="00BF4872">
      <w:pPr>
        <w:pStyle w:val="BodyTextIndent"/>
        <w:rPr>
          <w:sz w:val="22"/>
        </w:rPr>
      </w:pPr>
      <w:r>
        <w:rPr>
          <w:sz w:val="22"/>
        </w:rPr>
        <w:t>So</w:t>
      </w:r>
      <w:r w:rsidR="005E5A2B">
        <w:rPr>
          <w:sz w:val="22"/>
        </w:rPr>
        <w:t>,</w:t>
      </w:r>
      <w:r>
        <w:rPr>
          <w:sz w:val="22"/>
        </w:rPr>
        <w:t xml:space="preserve"> is it secular or sacred?  The more universal and primary question to answer is not whether it is a secular or religious song by Catholic Church criteria but rather is its music and message significantly spiritual and appropriate to serve and dignify the solemnity of Christian burial service.  Let us start our quest for insight on this issue with that goal foremost in our minds</w:t>
      </w:r>
      <w:r w:rsidR="00E1550B">
        <w:rPr>
          <w:sz w:val="22"/>
        </w:rPr>
        <w:t>.</w:t>
      </w:r>
    </w:p>
    <w:p w14:paraId="1FC4902E" w14:textId="77777777" w:rsidR="00BF4872" w:rsidRDefault="00BF4872" w:rsidP="00BF4872">
      <w:pPr>
        <w:pBdr>
          <w:bottom w:val="dotted" w:sz="24" w:space="1" w:color="auto"/>
        </w:pBdr>
        <w:rPr>
          <w:sz w:val="22"/>
        </w:rPr>
      </w:pPr>
    </w:p>
    <w:p w14:paraId="52DBF838" w14:textId="77777777" w:rsidR="00BF4872" w:rsidRDefault="00BF4872" w:rsidP="00BF4872">
      <w:pPr>
        <w:jc w:val="center"/>
        <w:rPr>
          <w:sz w:val="22"/>
        </w:rPr>
      </w:pPr>
      <w:r>
        <w:rPr>
          <w:sz w:val="22"/>
        </w:rPr>
        <w:t>“All songs are living ghosts that long for a living voice”</w:t>
      </w:r>
    </w:p>
    <w:p w14:paraId="5BCE6F6F" w14:textId="77777777" w:rsidR="00BF4872" w:rsidRDefault="00BF4872" w:rsidP="00BF4872">
      <w:pPr>
        <w:pBdr>
          <w:bottom w:val="dotted" w:sz="24" w:space="1" w:color="auto"/>
        </w:pBdr>
        <w:jc w:val="center"/>
        <w:rPr>
          <w:sz w:val="22"/>
        </w:rPr>
      </w:pPr>
      <w:r>
        <w:rPr>
          <w:sz w:val="22"/>
        </w:rPr>
        <w:t>-Brendan Kenneally</w:t>
      </w:r>
    </w:p>
    <w:p w14:paraId="1995CF2A" w14:textId="77777777" w:rsidR="00BF4872" w:rsidRDefault="00BF4872" w:rsidP="00BF4872">
      <w:pPr>
        <w:jc w:val="center"/>
        <w:rPr>
          <w:sz w:val="22"/>
        </w:rPr>
      </w:pPr>
    </w:p>
    <w:p w14:paraId="68BC36D9" w14:textId="1079AD11" w:rsidR="00BF4872" w:rsidRDefault="00BF4872" w:rsidP="00BF4872">
      <w:pPr>
        <w:tabs>
          <w:tab w:val="num" w:pos="-2520"/>
        </w:tabs>
        <w:ind w:firstLine="720"/>
        <w:rPr>
          <w:sz w:val="22"/>
        </w:rPr>
      </w:pPr>
      <w:r>
        <w:rPr>
          <w:sz w:val="22"/>
        </w:rPr>
        <w:t xml:space="preserve">The words must carry the heaviest burden of proof.  The lyrics of </w:t>
      </w:r>
      <w:r>
        <w:rPr>
          <w:i/>
          <w:sz w:val="22"/>
        </w:rPr>
        <w:t xml:space="preserve">Danny boy </w:t>
      </w:r>
      <w:r>
        <w:rPr>
          <w:sz w:val="22"/>
        </w:rPr>
        <w:t xml:space="preserve">were written for another melody and were composed, ironically, by an English lawyer, Frederick Edward Weatherly.  The words are not Irish!  Weatherly actually pulled the lyrics for </w:t>
      </w:r>
      <w:r>
        <w:rPr>
          <w:i/>
          <w:sz w:val="22"/>
        </w:rPr>
        <w:t>Danny boy</w:t>
      </w:r>
      <w:r>
        <w:rPr>
          <w:sz w:val="22"/>
        </w:rPr>
        <w:t xml:space="preserve"> from a dead music file that contained his own unsuccessful songs.  He wrote the lyrics in 1910 for a quite different composition, but his original version never received attention so he filed it away.  As McCourt describes it, Weatherly “could never have realized the impact his words would have on future generations whose eyes would well up with tears before the first line of the song was finished.”  Weatherly later wrote in his personal memoir </w:t>
      </w:r>
      <w:r>
        <w:rPr>
          <w:i/>
          <w:sz w:val="22"/>
        </w:rPr>
        <w:t xml:space="preserve">Piano and Gown, </w:t>
      </w:r>
      <w:r>
        <w:rPr>
          <w:sz w:val="22"/>
        </w:rPr>
        <w:t xml:space="preserve">“I don’t pretend that my songs are literary, but they are ‘songs of the people’ and that is enough for me.’  Weatherly had deep admiration for songs that were loved by the common man.  The music critics may have frowned upon his popular songs as being less than artistic, but he recognized that ‘the heart of the people is still simple and healthy and sound.’  Weatherly as a capable composer always had a touch on the pulse of his fellow man.  And, when the final version of </w:t>
      </w:r>
      <w:r>
        <w:rPr>
          <w:i/>
          <w:sz w:val="22"/>
        </w:rPr>
        <w:t xml:space="preserve">Danny boy </w:t>
      </w:r>
      <w:r>
        <w:rPr>
          <w:sz w:val="22"/>
        </w:rPr>
        <w:t xml:space="preserve">was published in 1913 in London by the music-publishing firm of Boosey and Hawkes the song was immediately taken to heart by a public concerned with the threat of impending war.  The sentimental song, with its bag pipes signaling a call to duty and departure, resonated with a public apprehensive about the prospect of thousands of their sons, brothers, fathers, lovers and husbands marching off to fight.  It evolved into a hymn of ‘epic sadness and loss’ throughout England and the British Isles.  In fact, World War I broke out in Europe the following year in 1914.  The war left many parents at home as their young sons were shipped to the Western front between Germany and France.  </w:t>
      </w:r>
    </w:p>
    <w:p w14:paraId="26F119DA" w14:textId="77777777" w:rsidR="00BF4872" w:rsidRDefault="00BF4872" w:rsidP="00BF4872">
      <w:pPr>
        <w:tabs>
          <w:tab w:val="num" w:pos="-2520"/>
        </w:tabs>
        <w:ind w:firstLine="720"/>
        <w:rPr>
          <w:sz w:val="22"/>
        </w:rPr>
      </w:pPr>
    </w:p>
    <w:p w14:paraId="1791176C" w14:textId="1FA407F7" w:rsidR="00BF4872" w:rsidRDefault="00BF4872" w:rsidP="00BF4872">
      <w:pPr>
        <w:ind w:firstLine="720"/>
        <w:jc w:val="center"/>
        <w:rPr>
          <w:i/>
          <w:sz w:val="22"/>
        </w:rPr>
      </w:pPr>
      <w:r>
        <w:rPr>
          <w:sz w:val="22"/>
        </w:rPr>
        <w:lastRenderedPageBreak/>
        <w:t>“</w:t>
      </w:r>
      <w:r>
        <w:rPr>
          <w:i/>
          <w:sz w:val="22"/>
        </w:rPr>
        <w:t>The Irish like to say that although colonized by the Romans, they kept rhyme and the deft phrase alive in the Dark Ages in Europe.  And if you read the ninth century ‘Triads’ translated by Thomas Kinsella, you see how well the civilized concerns of those times, bright in Ireland, dimmer elsewhere, lasted into the 20</w:t>
      </w:r>
      <w:r>
        <w:rPr>
          <w:i/>
          <w:sz w:val="22"/>
          <w:vertAlign w:val="superscript"/>
        </w:rPr>
        <w:t>th</w:t>
      </w:r>
      <w:r>
        <w:rPr>
          <w:i/>
          <w:sz w:val="22"/>
        </w:rPr>
        <w:t xml:space="preserve"> century.”</w:t>
      </w:r>
    </w:p>
    <w:p w14:paraId="343C55FD" w14:textId="77777777" w:rsidR="00BF4872" w:rsidRDefault="00BF4872" w:rsidP="00854985">
      <w:pPr>
        <w:rPr>
          <w:sz w:val="22"/>
        </w:rPr>
      </w:pPr>
    </w:p>
    <w:p w14:paraId="40D447F7" w14:textId="4E2A41B9" w:rsidR="00537943" w:rsidRDefault="00537943" w:rsidP="00537943">
      <w:pPr>
        <w:pStyle w:val="BodyText"/>
        <w:ind w:firstLine="720"/>
        <w:rPr>
          <w:sz w:val="22"/>
        </w:rPr>
      </w:pPr>
      <w:r>
        <w:rPr>
          <w:sz w:val="22"/>
        </w:rPr>
        <w:t>Under British rule in the 1600’s the rich celebration of Irish history and the Catholic religion w</w:t>
      </w:r>
      <w:r w:rsidR="00D946CC">
        <w:rPr>
          <w:sz w:val="22"/>
        </w:rPr>
        <w:t>ere</w:t>
      </w:r>
      <w:r>
        <w:rPr>
          <w:sz w:val="22"/>
        </w:rPr>
        <w:t xml:space="preserve"> officially discouraged.  The emerging British Protestant classes in Ireland were dispossessing by force Irish Catholics of their lands leading to their subsequent economic and political repression.  Native protest and resistance always ended in defeat with the Irish leadership dismantled by death or exile.  By 1700, the predominant religion in Ireland was Protestantism.  Religion became divisive in Irish society, and the British colonists persecuted the native Gaelic culture, in the belief that the only way to control the barbarous Irish was to destroy their indigenous way of life.  Music, song and poetry of the Irish were suppressed.  The music of the Irish people was silenced.  Singing Irish songs in public and the playing of native musical instruments like the bagpipe were illegal with infractions often punish</w:t>
      </w:r>
      <w:r w:rsidR="00DF313D">
        <w:rPr>
          <w:sz w:val="22"/>
        </w:rPr>
        <w:t>able</w:t>
      </w:r>
      <w:r>
        <w:rPr>
          <w:sz w:val="22"/>
        </w:rPr>
        <w:t xml:space="preserve"> </w:t>
      </w:r>
      <w:r w:rsidR="00DF313D">
        <w:rPr>
          <w:sz w:val="22"/>
        </w:rPr>
        <w:t>by</w:t>
      </w:r>
      <w:r>
        <w:rPr>
          <w:sz w:val="22"/>
        </w:rPr>
        <w:t xml:space="preserve"> death.  Irish harpers were often persecuted, and many fled </w:t>
      </w:r>
      <w:r w:rsidR="00DF313D">
        <w:rPr>
          <w:sz w:val="22"/>
        </w:rPr>
        <w:t xml:space="preserve">abroad </w:t>
      </w:r>
      <w:r>
        <w:rPr>
          <w:sz w:val="22"/>
        </w:rPr>
        <w:t>so it was not long for the harp tradition declined. Those in power were especially fearful of lyrics that hinted at social protest, because of their innate capability to raise powerful patriotic and rebellious emotions.  Many of the Irish people wrote and sang protest songs despite the British law; and the Irish poets and lyricists began the centuries old tradition of expressing political resistance through poetic song.  It is hoped that the monk, Colman mac Lenane, being an admirable man, would have bristled under such an injustice.  His voice passed down through his poetic art was consistent with the native poets and lyricists of the Ireland that followed.  The nostalgic love of place, the appreciation of the native land, the love of the Emerald Isle, and the remorse in departure from it is paramount:</w:t>
      </w:r>
    </w:p>
    <w:p w14:paraId="2AD99D42" w14:textId="77777777" w:rsidR="00537943" w:rsidRDefault="00537943" w:rsidP="00537943">
      <w:pPr>
        <w:pStyle w:val="BodyText"/>
        <w:ind w:firstLine="720"/>
        <w:rPr>
          <w:sz w:val="22"/>
        </w:rPr>
      </w:pPr>
    </w:p>
    <w:p w14:paraId="7972AE3C" w14:textId="77777777" w:rsidR="00537943" w:rsidRDefault="00537943" w:rsidP="002433D0">
      <w:pPr>
        <w:pStyle w:val="BodyText"/>
        <w:ind w:firstLine="720"/>
        <w:jc w:val="center"/>
        <w:rPr>
          <w:i/>
          <w:sz w:val="22"/>
        </w:rPr>
      </w:pPr>
      <w:r>
        <w:rPr>
          <w:i/>
          <w:sz w:val="22"/>
        </w:rPr>
        <w:t>So, since your heart is set on those sweet fields</w:t>
      </w:r>
    </w:p>
    <w:p w14:paraId="3F933C04" w14:textId="77777777" w:rsidR="00537943" w:rsidRDefault="00537943" w:rsidP="002433D0">
      <w:pPr>
        <w:pStyle w:val="BodyText"/>
        <w:ind w:firstLine="720"/>
        <w:jc w:val="center"/>
        <w:rPr>
          <w:i/>
          <w:sz w:val="22"/>
        </w:rPr>
      </w:pPr>
    </w:p>
    <w:p w14:paraId="0E7247FD" w14:textId="77777777" w:rsidR="00537943" w:rsidRDefault="00537943" w:rsidP="002433D0">
      <w:pPr>
        <w:pStyle w:val="BodyText"/>
        <w:ind w:firstLine="720"/>
        <w:jc w:val="center"/>
        <w:rPr>
          <w:i/>
          <w:sz w:val="22"/>
        </w:rPr>
      </w:pPr>
      <w:r>
        <w:rPr>
          <w:i/>
          <w:sz w:val="22"/>
        </w:rPr>
        <w:t>And you must leave me here,</w:t>
      </w:r>
    </w:p>
    <w:p w14:paraId="514062EA" w14:textId="77777777" w:rsidR="00537943" w:rsidRDefault="00537943" w:rsidP="002433D0">
      <w:pPr>
        <w:pStyle w:val="BodyText"/>
        <w:ind w:firstLine="720"/>
        <w:jc w:val="center"/>
        <w:rPr>
          <w:i/>
          <w:sz w:val="22"/>
        </w:rPr>
      </w:pPr>
    </w:p>
    <w:p w14:paraId="2E1F9914" w14:textId="77777777" w:rsidR="00537943" w:rsidRDefault="00537943" w:rsidP="002433D0">
      <w:pPr>
        <w:pStyle w:val="BodyText"/>
        <w:ind w:firstLine="720"/>
        <w:jc w:val="center"/>
        <w:rPr>
          <w:i/>
          <w:sz w:val="22"/>
        </w:rPr>
      </w:pPr>
      <w:r>
        <w:rPr>
          <w:i/>
          <w:sz w:val="22"/>
        </w:rPr>
        <w:t>Swift be your going, heed not any prayers</w:t>
      </w:r>
    </w:p>
    <w:p w14:paraId="0D406797" w14:textId="77777777" w:rsidR="00537943" w:rsidRDefault="00537943" w:rsidP="002433D0">
      <w:pPr>
        <w:pStyle w:val="BodyText"/>
        <w:ind w:firstLine="720"/>
        <w:jc w:val="center"/>
        <w:rPr>
          <w:i/>
          <w:sz w:val="22"/>
        </w:rPr>
      </w:pPr>
    </w:p>
    <w:p w14:paraId="7AD2BEBB" w14:textId="0317421B" w:rsidR="00537943" w:rsidRDefault="00537943" w:rsidP="002433D0">
      <w:pPr>
        <w:pStyle w:val="BodyText"/>
        <w:ind w:firstLine="720"/>
        <w:jc w:val="center"/>
        <w:rPr>
          <w:i/>
          <w:sz w:val="22"/>
        </w:rPr>
      </w:pPr>
      <w:r>
        <w:rPr>
          <w:i/>
          <w:sz w:val="22"/>
        </w:rPr>
        <w:t>Although the voice be dear.</w:t>
      </w:r>
    </w:p>
    <w:p w14:paraId="2E4FAAAD" w14:textId="77777777" w:rsidR="00C419C3" w:rsidRDefault="00C419C3" w:rsidP="00C419C3">
      <w:pPr>
        <w:pStyle w:val="BodyText"/>
        <w:ind w:firstLine="720"/>
        <w:jc w:val="center"/>
        <w:rPr>
          <w:i/>
          <w:sz w:val="22"/>
        </w:rPr>
      </w:pPr>
    </w:p>
    <w:p w14:paraId="69EB634E" w14:textId="176C24AD" w:rsidR="003F7488" w:rsidRPr="000A09DC" w:rsidRDefault="003F7488" w:rsidP="003F7488">
      <w:pPr>
        <w:ind w:firstLine="720"/>
        <w:jc w:val="center"/>
        <w:rPr>
          <w:b/>
          <w:bCs/>
          <w:sz w:val="22"/>
          <w:u w:val="single"/>
        </w:rPr>
      </w:pPr>
      <w:r w:rsidRPr="000A09DC">
        <w:rPr>
          <w:b/>
          <w:bCs/>
          <w:sz w:val="22"/>
          <w:u w:val="single"/>
        </w:rPr>
        <w:t xml:space="preserve">The </w:t>
      </w:r>
      <w:r w:rsidR="0018180D">
        <w:rPr>
          <w:b/>
          <w:bCs/>
          <w:sz w:val="22"/>
          <w:u w:val="single"/>
        </w:rPr>
        <w:t xml:space="preserve">Danny Boy </w:t>
      </w:r>
      <w:r w:rsidRPr="000A09DC">
        <w:rPr>
          <w:b/>
          <w:bCs/>
          <w:sz w:val="22"/>
          <w:u w:val="single"/>
        </w:rPr>
        <w:t>Lyrics: What Do the Words Actually Say?</w:t>
      </w:r>
    </w:p>
    <w:p w14:paraId="064D8620" w14:textId="77777777" w:rsidR="003F7488" w:rsidRPr="000A09DC" w:rsidRDefault="003F7488" w:rsidP="003F7488">
      <w:pPr>
        <w:ind w:firstLine="720"/>
        <w:jc w:val="center"/>
        <w:rPr>
          <w:sz w:val="22"/>
          <w:u w:val="single"/>
        </w:rPr>
      </w:pPr>
    </w:p>
    <w:p w14:paraId="671F247B" w14:textId="2EF83328" w:rsidR="003F7488" w:rsidRDefault="003F7488" w:rsidP="003F7488">
      <w:pPr>
        <w:pStyle w:val="BodyTextIndent"/>
        <w:rPr>
          <w:sz w:val="22"/>
        </w:rPr>
      </w:pPr>
      <w:r>
        <w:rPr>
          <w:sz w:val="22"/>
        </w:rPr>
        <w:t xml:space="preserve">The words and lyrics of this </w:t>
      </w:r>
      <w:r w:rsidR="0018180D">
        <w:rPr>
          <w:sz w:val="22"/>
        </w:rPr>
        <w:t xml:space="preserve">fabled </w:t>
      </w:r>
      <w:r>
        <w:rPr>
          <w:sz w:val="22"/>
        </w:rPr>
        <w:t xml:space="preserve">song are not of Irish origin.  They have been opened to much interpretation and there exists a surprising amount of intrigue and enigma surrounding the meaning of the words.  There have been scores-if not hundreds-of different interpretations of what story the words are telling.  However, the words must speak for themselves and though the exact meaning of each word may be open to some variation in interpretation, for the same word can have multiple meanings depending on context, there is a limit to what can be inferred and what is mere </w:t>
      </w:r>
      <w:r w:rsidR="00B44DDE">
        <w:rPr>
          <w:sz w:val="22"/>
        </w:rPr>
        <w:t xml:space="preserve">imaginary </w:t>
      </w:r>
      <w:r>
        <w:rPr>
          <w:sz w:val="22"/>
        </w:rPr>
        <w:t xml:space="preserve">speculation.  </w:t>
      </w:r>
      <w:r w:rsidR="009A2DDE">
        <w:rPr>
          <w:sz w:val="22"/>
        </w:rPr>
        <w:t xml:space="preserve">An elementary analysis despite its simplicity is most illuminating.  </w:t>
      </w:r>
      <w:r>
        <w:rPr>
          <w:sz w:val="22"/>
        </w:rPr>
        <w:t>Here is my interpretation of what each line of the song is actually saying</w:t>
      </w:r>
      <w:r w:rsidR="00CB701A">
        <w:rPr>
          <w:sz w:val="22"/>
        </w:rPr>
        <w:t xml:space="preserve"> hopefully within common-sense parameters of what the words are meant to </w:t>
      </w:r>
      <w:r w:rsidR="00D44A1E">
        <w:rPr>
          <w:sz w:val="22"/>
        </w:rPr>
        <w:t xml:space="preserve">basically </w:t>
      </w:r>
      <w:r w:rsidR="00CB701A">
        <w:rPr>
          <w:sz w:val="22"/>
        </w:rPr>
        <w:t>convey</w:t>
      </w:r>
      <w:r>
        <w:rPr>
          <w:sz w:val="22"/>
        </w:rPr>
        <w:t>:</w:t>
      </w:r>
    </w:p>
    <w:p w14:paraId="30C77EFE" w14:textId="77777777" w:rsidR="003F7488" w:rsidRDefault="003F7488" w:rsidP="003F7488">
      <w:pPr>
        <w:ind w:firstLine="720"/>
        <w:rPr>
          <w:sz w:val="22"/>
        </w:rPr>
      </w:pPr>
    </w:p>
    <w:p w14:paraId="705F96DC" w14:textId="77777777" w:rsidR="003F7488" w:rsidRDefault="003F7488" w:rsidP="003F7488">
      <w:pPr>
        <w:pStyle w:val="Heading1"/>
        <w:ind w:firstLine="720"/>
        <w:rPr>
          <w:sz w:val="22"/>
        </w:rPr>
      </w:pPr>
      <w:r>
        <w:rPr>
          <w:sz w:val="22"/>
        </w:rPr>
        <w:t xml:space="preserve">Oh, Danny </w:t>
      </w:r>
      <w:r>
        <w:rPr>
          <w:sz w:val="22"/>
          <w:u w:val="single"/>
        </w:rPr>
        <w:t>bo</w:t>
      </w:r>
      <w:r>
        <w:rPr>
          <w:sz w:val="22"/>
        </w:rPr>
        <w:t xml:space="preserve">y, the </w:t>
      </w:r>
      <w:r>
        <w:rPr>
          <w:sz w:val="22"/>
          <w:u w:val="single"/>
        </w:rPr>
        <w:t>pipes</w:t>
      </w:r>
      <w:r>
        <w:rPr>
          <w:sz w:val="22"/>
        </w:rPr>
        <w:t xml:space="preserve">, the </w:t>
      </w:r>
      <w:r>
        <w:rPr>
          <w:sz w:val="22"/>
          <w:u w:val="single"/>
        </w:rPr>
        <w:t>pipes</w:t>
      </w:r>
      <w:r>
        <w:rPr>
          <w:sz w:val="22"/>
        </w:rPr>
        <w:t xml:space="preserve"> are calling</w:t>
      </w:r>
    </w:p>
    <w:p w14:paraId="1E2B65CB" w14:textId="77777777" w:rsidR="003F7488" w:rsidRDefault="003F7488" w:rsidP="003F7488">
      <w:pPr>
        <w:jc w:val="center"/>
        <w:rPr>
          <w:i/>
          <w:sz w:val="22"/>
        </w:rPr>
      </w:pPr>
    </w:p>
    <w:p w14:paraId="01ECD792" w14:textId="77777777" w:rsidR="003F7488" w:rsidRDefault="003F7488" w:rsidP="003F7488">
      <w:pPr>
        <w:ind w:left="720"/>
        <w:jc w:val="center"/>
        <w:rPr>
          <w:sz w:val="22"/>
        </w:rPr>
      </w:pPr>
      <w:r>
        <w:rPr>
          <w:i/>
          <w:sz w:val="22"/>
        </w:rPr>
        <w:lastRenderedPageBreak/>
        <w:t xml:space="preserve">From </w:t>
      </w:r>
      <w:r>
        <w:rPr>
          <w:i/>
          <w:sz w:val="22"/>
          <w:u w:val="single"/>
        </w:rPr>
        <w:t>glen</w:t>
      </w:r>
      <w:r>
        <w:rPr>
          <w:i/>
          <w:sz w:val="22"/>
        </w:rPr>
        <w:t xml:space="preserve"> to </w:t>
      </w:r>
      <w:r>
        <w:rPr>
          <w:i/>
          <w:sz w:val="22"/>
          <w:u w:val="single"/>
        </w:rPr>
        <w:t>glen</w:t>
      </w:r>
      <w:r>
        <w:rPr>
          <w:i/>
          <w:sz w:val="22"/>
        </w:rPr>
        <w:t xml:space="preserve"> and down the </w:t>
      </w:r>
      <w:r>
        <w:rPr>
          <w:i/>
          <w:sz w:val="22"/>
          <w:u w:val="single"/>
        </w:rPr>
        <w:t>mountain</w:t>
      </w:r>
      <w:r>
        <w:rPr>
          <w:i/>
          <w:sz w:val="22"/>
        </w:rPr>
        <w:t xml:space="preserve"> side</w:t>
      </w:r>
    </w:p>
    <w:p w14:paraId="76169FB4" w14:textId="77777777" w:rsidR="003F7488" w:rsidRDefault="003F7488" w:rsidP="003F7488">
      <w:pPr>
        <w:ind w:firstLine="720"/>
        <w:rPr>
          <w:sz w:val="22"/>
        </w:rPr>
      </w:pPr>
    </w:p>
    <w:p w14:paraId="5CF9A7EA" w14:textId="77777777" w:rsidR="003F7488" w:rsidRDefault="003F7488" w:rsidP="002433D0">
      <w:pPr>
        <w:ind w:firstLine="720"/>
        <w:jc w:val="both"/>
        <w:rPr>
          <w:sz w:val="22"/>
        </w:rPr>
      </w:pPr>
      <w:r>
        <w:rPr>
          <w:sz w:val="22"/>
        </w:rPr>
        <w:t xml:space="preserve">The word boy can denote a male child, a son or an inexperienced man, especially a younger man not yet schooled in the workings of the world.  The pipes refer to the bagpipes that were of popular use in Ireland and Scotland.  Often bagpipe music was used in military service or at civil ceremonies such as weddings and funerals.  Are the pipes calling a young man to military duty and battle or an older man to the grave?  A glen is a noun denoting a small-secluded valley; from the Scottish </w:t>
      </w:r>
      <w:r>
        <w:rPr>
          <w:i/>
          <w:sz w:val="22"/>
        </w:rPr>
        <w:t>gleann [</w:t>
      </w:r>
      <w:r>
        <w:rPr>
          <w:sz w:val="22"/>
        </w:rPr>
        <w:t>Middle English</w:t>
      </w:r>
      <w:r>
        <w:rPr>
          <w:i/>
          <w:sz w:val="22"/>
        </w:rPr>
        <w:t xml:space="preserve">] </w:t>
      </w:r>
      <w:r>
        <w:rPr>
          <w:sz w:val="22"/>
        </w:rPr>
        <w:t xml:space="preserve">and from the Old Irish term </w:t>
      </w:r>
      <w:r>
        <w:rPr>
          <w:i/>
          <w:sz w:val="22"/>
        </w:rPr>
        <w:t>glenn</w:t>
      </w:r>
      <w:r>
        <w:rPr>
          <w:sz w:val="22"/>
        </w:rPr>
        <w:t>.  Mountains are natural but massive rises in the earth’s crust that are always higher than the tallest hills and often have steep sides.</w:t>
      </w:r>
    </w:p>
    <w:p w14:paraId="70AB9F96" w14:textId="77777777" w:rsidR="003F7488" w:rsidRDefault="003F7488" w:rsidP="002433D0">
      <w:pPr>
        <w:ind w:firstLine="720"/>
        <w:jc w:val="both"/>
        <w:rPr>
          <w:sz w:val="22"/>
        </w:rPr>
      </w:pPr>
    </w:p>
    <w:p w14:paraId="30393EEB" w14:textId="77777777" w:rsidR="00C518FC" w:rsidRDefault="003F7488" w:rsidP="00C518FC">
      <w:pPr>
        <w:jc w:val="center"/>
        <w:rPr>
          <w:i/>
          <w:sz w:val="22"/>
          <w:u w:val="single"/>
        </w:rPr>
      </w:pPr>
      <w:r>
        <w:rPr>
          <w:i/>
          <w:sz w:val="22"/>
        </w:rPr>
        <w:t xml:space="preserve">The </w:t>
      </w:r>
      <w:r>
        <w:rPr>
          <w:i/>
          <w:sz w:val="22"/>
          <w:u w:val="single"/>
        </w:rPr>
        <w:t>summer’s</w:t>
      </w:r>
      <w:r>
        <w:rPr>
          <w:i/>
          <w:sz w:val="22"/>
        </w:rPr>
        <w:t xml:space="preserve"> gone and </w:t>
      </w:r>
      <w:r>
        <w:rPr>
          <w:i/>
          <w:sz w:val="22"/>
          <w:u w:val="single"/>
        </w:rPr>
        <w:t>all the flowers are dying</w:t>
      </w:r>
    </w:p>
    <w:p w14:paraId="7C816A0C" w14:textId="77777777" w:rsidR="00C518FC" w:rsidRDefault="00C518FC" w:rsidP="00C518FC">
      <w:pPr>
        <w:jc w:val="center"/>
        <w:rPr>
          <w:i/>
          <w:sz w:val="22"/>
          <w:u w:val="single"/>
        </w:rPr>
      </w:pPr>
    </w:p>
    <w:p w14:paraId="0D486982" w14:textId="4153706A" w:rsidR="003F7488" w:rsidRDefault="003F7488" w:rsidP="00CC1903">
      <w:pPr>
        <w:jc w:val="center"/>
        <w:rPr>
          <w:i/>
          <w:sz w:val="22"/>
        </w:rPr>
      </w:pPr>
      <w:r>
        <w:rPr>
          <w:sz w:val="22"/>
          <w:u w:val="single"/>
        </w:rPr>
        <w:t>‘Tis you, ‘tis you</w:t>
      </w:r>
      <w:r>
        <w:rPr>
          <w:sz w:val="22"/>
        </w:rPr>
        <w:t xml:space="preserve"> </w:t>
      </w:r>
      <w:r>
        <w:rPr>
          <w:sz w:val="22"/>
          <w:u w:val="single"/>
        </w:rPr>
        <w:t>must</w:t>
      </w:r>
      <w:r>
        <w:rPr>
          <w:sz w:val="22"/>
        </w:rPr>
        <w:t xml:space="preserve"> go</w:t>
      </w:r>
      <w:r w:rsidR="00CC1903">
        <w:rPr>
          <w:i/>
          <w:sz w:val="22"/>
        </w:rPr>
        <w:t xml:space="preserve"> </w:t>
      </w:r>
      <w:r>
        <w:rPr>
          <w:i/>
          <w:sz w:val="22"/>
        </w:rPr>
        <w:t xml:space="preserve">and I must </w:t>
      </w:r>
      <w:r>
        <w:rPr>
          <w:i/>
          <w:sz w:val="22"/>
          <w:u w:val="single"/>
        </w:rPr>
        <w:t>bide</w:t>
      </w:r>
      <w:r>
        <w:rPr>
          <w:i/>
          <w:sz w:val="22"/>
        </w:rPr>
        <w:t>.</w:t>
      </w:r>
    </w:p>
    <w:p w14:paraId="390C5A84" w14:textId="77777777" w:rsidR="00C419C3" w:rsidRPr="00CC1903" w:rsidRDefault="00C419C3" w:rsidP="00CC1903">
      <w:pPr>
        <w:jc w:val="center"/>
        <w:rPr>
          <w:i/>
          <w:sz w:val="22"/>
        </w:rPr>
      </w:pPr>
    </w:p>
    <w:p w14:paraId="2E046683" w14:textId="543C7F93" w:rsidR="003F7488" w:rsidRDefault="003F7488" w:rsidP="002433D0">
      <w:pPr>
        <w:pStyle w:val="BodyTextIndent2"/>
        <w:spacing w:line="240" w:lineRule="auto"/>
        <w:ind w:firstLine="360"/>
        <w:rPr>
          <w:sz w:val="22"/>
        </w:rPr>
      </w:pPr>
      <w:r>
        <w:rPr>
          <w:sz w:val="22"/>
        </w:rPr>
        <w:t xml:space="preserve">Summer is a season usually the warmest of the year and falls between the seasons of Spring and Autumn.  In the Northern Hemisphere, its duration is calculated from the astronomical summer solstice to the autumnal equinox; </w:t>
      </w:r>
      <w:r w:rsidR="004F4881">
        <w:rPr>
          <w:sz w:val="22"/>
        </w:rPr>
        <w:t>thus,</w:t>
      </w:r>
      <w:r>
        <w:rPr>
          <w:sz w:val="22"/>
        </w:rPr>
        <w:t xml:space="preserve"> summer incorporates at least part of the months of June and September as well as the whole months of July and August.  ‘All the flowers are dying’ is a phrase that indicates a change is the summer season and the passing of time.  Annual plants usually succumb at the first frost that occurs usually in England and Ireland by October.  It also invokes the universal and catholic nature of death, its finality and the sadness of farewells from death or departure.  </w:t>
      </w:r>
      <w:r>
        <w:rPr>
          <w:i/>
          <w:sz w:val="22"/>
        </w:rPr>
        <w:t>‘Tis</w:t>
      </w:r>
      <w:r>
        <w:rPr>
          <w:sz w:val="22"/>
        </w:rPr>
        <w:t xml:space="preserve"> </w:t>
      </w:r>
      <w:r w:rsidRPr="002D416F">
        <w:rPr>
          <w:i/>
          <w:iCs/>
          <w:sz w:val="22"/>
        </w:rPr>
        <w:t>you</w:t>
      </w:r>
      <w:r>
        <w:rPr>
          <w:sz w:val="22"/>
        </w:rPr>
        <w:t xml:space="preserve"> </w:t>
      </w:r>
      <w:proofErr w:type="gramStart"/>
      <w:r>
        <w:rPr>
          <w:sz w:val="22"/>
        </w:rPr>
        <w:t>is</w:t>
      </w:r>
      <w:proofErr w:type="gramEnd"/>
      <w:r>
        <w:rPr>
          <w:sz w:val="22"/>
        </w:rPr>
        <w:t xml:space="preserve"> an abbreviation of the term</w:t>
      </w:r>
      <w:r w:rsidR="002D416F">
        <w:rPr>
          <w:sz w:val="22"/>
        </w:rPr>
        <w:t>,</w:t>
      </w:r>
      <w:r>
        <w:rPr>
          <w:sz w:val="22"/>
        </w:rPr>
        <w:t xml:space="preserve"> </w:t>
      </w:r>
      <w:r w:rsidRPr="002D416F">
        <w:rPr>
          <w:i/>
          <w:iCs/>
          <w:sz w:val="22"/>
        </w:rPr>
        <w:t>it is you</w:t>
      </w:r>
      <w:r>
        <w:rPr>
          <w:sz w:val="22"/>
        </w:rPr>
        <w:t>.  The words ‘</w:t>
      </w:r>
      <w:r>
        <w:rPr>
          <w:i/>
          <w:sz w:val="22"/>
        </w:rPr>
        <w:t>must go’</w:t>
      </w:r>
      <w:r>
        <w:rPr>
          <w:sz w:val="22"/>
        </w:rPr>
        <w:t xml:space="preserve"> denotes that there is no choice in the matter of departure, be it military service or death, it is willed and circumstances are dominant over free will.  The word </w:t>
      </w:r>
      <w:r>
        <w:rPr>
          <w:i/>
          <w:sz w:val="22"/>
        </w:rPr>
        <w:t xml:space="preserve">bide </w:t>
      </w:r>
      <w:r>
        <w:rPr>
          <w:sz w:val="22"/>
        </w:rPr>
        <w:t xml:space="preserve">means to remain in a similar condition, status or state-or to tarry and wait but perhaps most pertinent it can signify being left behind to await further developments.  Perhaps </w:t>
      </w:r>
      <w:r w:rsidR="002D416F">
        <w:rPr>
          <w:sz w:val="22"/>
        </w:rPr>
        <w:t xml:space="preserve">in context of the wartime period, </w:t>
      </w:r>
      <w:r>
        <w:rPr>
          <w:sz w:val="22"/>
        </w:rPr>
        <w:t>an older parent, be it father or mother, will wait at home for the return of a son called to duty.</w:t>
      </w:r>
    </w:p>
    <w:p w14:paraId="79DD7199" w14:textId="77777777" w:rsidR="003F7488" w:rsidRDefault="003F7488" w:rsidP="00FF3EEB">
      <w:pPr>
        <w:pStyle w:val="BodyTextIndent2"/>
        <w:spacing w:line="240" w:lineRule="auto"/>
        <w:rPr>
          <w:sz w:val="22"/>
        </w:rPr>
      </w:pPr>
    </w:p>
    <w:p w14:paraId="3F5BFBC2" w14:textId="77777777" w:rsidR="003F7488" w:rsidRDefault="003F7488" w:rsidP="00FF3EEB">
      <w:pPr>
        <w:pStyle w:val="BodyTextIndent2"/>
        <w:spacing w:line="240" w:lineRule="auto"/>
        <w:rPr>
          <w:sz w:val="22"/>
        </w:rPr>
      </w:pPr>
    </w:p>
    <w:p w14:paraId="46D62103" w14:textId="77777777" w:rsidR="003F7488" w:rsidRDefault="003F7488" w:rsidP="003F7488">
      <w:pPr>
        <w:jc w:val="center"/>
        <w:rPr>
          <w:i/>
          <w:sz w:val="22"/>
          <w:u w:val="single"/>
        </w:rPr>
      </w:pPr>
      <w:r>
        <w:rPr>
          <w:i/>
          <w:sz w:val="22"/>
        </w:rPr>
        <w:t xml:space="preserve">But come </w:t>
      </w:r>
      <w:r>
        <w:rPr>
          <w:i/>
          <w:sz w:val="22"/>
          <w:u w:val="single"/>
        </w:rPr>
        <w:t xml:space="preserve">ye </w:t>
      </w:r>
      <w:r>
        <w:rPr>
          <w:i/>
          <w:sz w:val="22"/>
        </w:rPr>
        <w:t xml:space="preserve">back when summer’s in the </w:t>
      </w:r>
      <w:r>
        <w:rPr>
          <w:i/>
          <w:sz w:val="22"/>
          <w:u w:val="single"/>
        </w:rPr>
        <w:t>meadow</w:t>
      </w:r>
    </w:p>
    <w:p w14:paraId="1FBD3A45" w14:textId="77777777" w:rsidR="003F7488" w:rsidRDefault="003F7488" w:rsidP="003F7488">
      <w:pPr>
        <w:jc w:val="center"/>
        <w:rPr>
          <w:i/>
          <w:sz w:val="22"/>
        </w:rPr>
      </w:pPr>
    </w:p>
    <w:p w14:paraId="481DDB98" w14:textId="4023B517" w:rsidR="003F7488" w:rsidRDefault="003F7488" w:rsidP="006838E3">
      <w:pPr>
        <w:jc w:val="center"/>
        <w:rPr>
          <w:i/>
          <w:sz w:val="22"/>
        </w:rPr>
      </w:pPr>
      <w:r>
        <w:rPr>
          <w:i/>
          <w:sz w:val="22"/>
        </w:rPr>
        <w:t xml:space="preserve">Or when the valley’s </w:t>
      </w:r>
      <w:r>
        <w:rPr>
          <w:i/>
          <w:sz w:val="22"/>
          <w:u w:val="single"/>
        </w:rPr>
        <w:t>hushed</w:t>
      </w:r>
      <w:r>
        <w:rPr>
          <w:i/>
          <w:sz w:val="22"/>
        </w:rPr>
        <w:t xml:space="preserve"> and white in snow</w:t>
      </w:r>
    </w:p>
    <w:p w14:paraId="34E704BB" w14:textId="77777777" w:rsidR="006838E3" w:rsidRDefault="006838E3" w:rsidP="006838E3">
      <w:pPr>
        <w:jc w:val="center"/>
        <w:rPr>
          <w:i/>
          <w:sz w:val="22"/>
        </w:rPr>
      </w:pPr>
    </w:p>
    <w:p w14:paraId="4E0C97E2" w14:textId="0F67EB66" w:rsidR="003F7488" w:rsidRPr="006838E3" w:rsidRDefault="003F7488" w:rsidP="006838E3">
      <w:pPr>
        <w:pStyle w:val="BodyTextIndent2"/>
        <w:ind w:left="0"/>
        <w:jc w:val="center"/>
        <w:rPr>
          <w:sz w:val="22"/>
          <w:u w:val="single"/>
        </w:rPr>
      </w:pPr>
      <w:r>
        <w:rPr>
          <w:i/>
          <w:sz w:val="22"/>
        </w:rPr>
        <w:t xml:space="preserve">‘Tis I’ll be here in sunshine or in </w:t>
      </w:r>
      <w:r>
        <w:rPr>
          <w:i/>
          <w:sz w:val="22"/>
          <w:u w:val="single"/>
        </w:rPr>
        <w:t>shadow</w:t>
      </w:r>
    </w:p>
    <w:p w14:paraId="542B8EE5" w14:textId="77777777" w:rsidR="003F7488" w:rsidRDefault="003F7488" w:rsidP="003F7488">
      <w:pPr>
        <w:jc w:val="center"/>
        <w:rPr>
          <w:i/>
          <w:sz w:val="22"/>
        </w:rPr>
      </w:pPr>
    </w:p>
    <w:p w14:paraId="2615C035" w14:textId="7AD1AB16" w:rsidR="003F7488" w:rsidRDefault="003F7488" w:rsidP="003F7488">
      <w:pPr>
        <w:ind w:firstLine="720"/>
        <w:rPr>
          <w:sz w:val="22"/>
        </w:rPr>
      </w:pPr>
      <w:r>
        <w:rPr>
          <w:sz w:val="22"/>
        </w:rPr>
        <w:t xml:space="preserve">If ye (ye is the archaic Middle English abbreviation for you will) return another year when summer’s is again in the </w:t>
      </w:r>
      <w:r>
        <w:rPr>
          <w:sz w:val="22"/>
          <w:u w:val="single"/>
        </w:rPr>
        <w:t>meadow</w:t>
      </w:r>
      <w:r>
        <w:rPr>
          <w:sz w:val="22"/>
        </w:rPr>
        <w:t xml:space="preserve"> or when the valley is </w:t>
      </w:r>
      <w:r>
        <w:rPr>
          <w:sz w:val="22"/>
          <w:u w:val="single"/>
        </w:rPr>
        <w:t>hushed</w:t>
      </w:r>
      <w:r>
        <w:rPr>
          <w:sz w:val="22"/>
        </w:rPr>
        <w:t xml:space="preserve"> in its winter coat of snow, I will be in the same place waiting in sun/light or in shadow/dark.  A meadow is a noun from the Middle English </w:t>
      </w:r>
      <w:r>
        <w:rPr>
          <w:i/>
          <w:sz w:val="22"/>
        </w:rPr>
        <w:t xml:space="preserve">medwe </w:t>
      </w:r>
      <w:r>
        <w:rPr>
          <w:sz w:val="22"/>
        </w:rPr>
        <w:t xml:space="preserve">or </w:t>
      </w:r>
      <w:r w:rsidRPr="002D416F">
        <w:rPr>
          <w:i/>
          <w:iCs/>
          <w:sz w:val="22"/>
        </w:rPr>
        <w:t xml:space="preserve">medoue </w:t>
      </w:r>
      <w:r>
        <w:rPr>
          <w:sz w:val="22"/>
        </w:rPr>
        <w:t>and from the Old English</w:t>
      </w:r>
      <w:r>
        <w:rPr>
          <w:sz w:val="22"/>
          <w:u w:val="single"/>
        </w:rPr>
        <w:t xml:space="preserve"> </w:t>
      </w:r>
      <w:r w:rsidRPr="002D416F">
        <w:rPr>
          <w:i/>
          <w:iCs/>
          <w:sz w:val="22"/>
        </w:rPr>
        <w:t>maedwe</w:t>
      </w:r>
      <w:r>
        <w:rPr>
          <w:sz w:val="22"/>
        </w:rPr>
        <w:t xml:space="preserve"> indicates a tract of grassland either in its wild state or tended to grow hay for feed.  The word hushed denotes stillness or silence.  Sunshine can be symbolic for the day, and particularly the longer days of summer and shadow can likewise refer to the darkness of night, especially those of the winter when the length of night surpasses those of the day.  Shadow is the most interesting word for it can imply many meanings.  A shadow can indeed describe the twilight after the sun sets below the horizon.  In the context of these lyrics it also fits in well with the local topography, describing the blocking of sunlight by the mountains that dominate even the rays of sunlight penetrating to the valleys.  Shadow can portray unhappiness, or a dark gloomy mood.  It can mean when describing a person’s career or life a marked </w:t>
      </w:r>
      <w:r w:rsidR="002D416F">
        <w:rPr>
          <w:sz w:val="22"/>
        </w:rPr>
        <w:t>decline</w:t>
      </w:r>
      <w:r>
        <w:rPr>
          <w:sz w:val="22"/>
        </w:rPr>
        <w:t xml:space="preserve">.  A shadow can foretell or foreshadow a future event providing a vague if not mysterious faint indication of events to come similar to a premonition.  After death, a shadow </w:t>
      </w:r>
      <w:r>
        <w:rPr>
          <w:sz w:val="22"/>
        </w:rPr>
        <w:lastRenderedPageBreak/>
        <w:t xml:space="preserve">can be a synonym for a phantom or ghost.  In </w:t>
      </w:r>
      <w:r w:rsidRPr="008644EB">
        <w:rPr>
          <w:i/>
          <w:iCs/>
          <w:sz w:val="22"/>
        </w:rPr>
        <w:t>sunshine or in shadow</w:t>
      </w:r>
      <w:r>
        <w:rPr>
          <w:sz w:val="22"/>
        </w:rPr>
        <w:t xml:space="preserve"> may mean in life or in death.  The older parent may be listening to the beckoning of the bagpipes calling him or her home to their final destination and resting place.</w:t>
      </w:r>
    </w:p>
    <w:p w14:paraId="2B7B8301" w14:textId="77777777" w:rsidR="003F7488" w:rsidRDefault="003F7488" w:rsidP="003F7488">
      <w:pPr>
        <w:ind w:firstLine="720"/>
        <w:rPr>
          <w:sz w:val="22"/>
        </w:rPr>
      </w:pPr>
    </w:p>
    <w:p w14:paraId="3C5D775C" w14:textId="77777777" w:rsidR="003F7488" w:rsidRDefault="003F7488" w:rsidP="003F7488">
      <w:pPr>
        <w:jc w:val="center"/>
        <w:rPr>
          <w:i/>
          <w:sz w:val="22"/>
        </w:rPr>
      </w:pPr>
      <w:r>
        <w:rPr>
          <w:i/>
          <w:sz w:val="22"/>
        </w:rPr>
        <w:t>Oh, Danny boy, oh Danny boy, I love you so!</w:t>
      </w:r>
    </w:p>
    <w:p w14:paraId="68B8CE86" w14:textId="77777777" w:rsidR="003F7488" w:rsidRDefault="003F7488" w:rsidP="003F7488">
      <w:pPr>
        <w:jc w:val="center"/>
        <w:rPr>
          <w:i/>
          <w:sz w:val="22"/>
        </w:rPr>
      </w:pPr>
    </w:p>
    <w:p w14:paraId="14D7DD2C" w14:textId="77777777" w:rsidR="003F7488" w:rsidRDefault="003F7488" w:rsidP="003F7488">
      <w:pPr>
        <w:jc w:val="center"/>
        <w:rPr>
          <w:i/>
          <w:sz w:val="22"/>
        </w:rPr>
      </w:pPr>
      <w:r>
        <w:rPr>
          <w:i/>
          <w:sz w:val="22"/>
        </w:rPr>
        <w:t>And if ye come, and all the flow’rs are dying</w:t>
      </w:r>
    </w:p>
    <w:p w14:paraId="384CA971" w14:textId="77777777" w:rsidR="003F7488" w:rsidRDefault="003F7488" w:rsidP="003F7488">
      <w:pPr>
        <w:jc w:val="center"/>
        <w:rPr>
          <w:i/>
          <w:sz w:val="22"/>
        </w:rPr>
      </w:pPr>
    </w:p>
    <w:p w14:paraId="700D2053" w14:textId="77777777" w:rsidR="003F7488" w:rsidRDefault="003F7488" w:rsidP="003F7488">
      <w:pPr>
        <w:jc w:val="center"/>
        <w:rPr>
          <w:i/>
          <w:sz w:val="22"/>
        </w:rPr>
      </w:pPr>
      <w:r>
        <w:rPr>
          <w:i/>
          <w:sz w:val="22"/>
        </w:rPr>
        <w:t>If I am dead, as dead I well may be,</w:t>
      </w:r>
    </w:p>
    <w:p w14:paraId="429E0CE8" w14:textId="77777777" w:rsidR="003F7488" w:rsidRDefault="003F7488" w:rsidP="003F7488">
      <w:pPr>
        <w:jc w:val="center"/>
        <w:rPr>
          <w:i/>
          <w:sz w:val="22"/>
        </w:rPr>
      </w:pPr>
    </w:p>
    <w:p w14:paraId="44620AC1" w14:textId="77777777" w:rsidR="003F7488" w:rsidRDefault="003F7488" w:rsidP="003F7488">
      <w:pPr>
        <w:ind w:firstLine="720"/>
        <w:rPr>
          <w:sz w:val="22"/>
        </w:rPr>
      </w:pPr>
      <w:r>
        <w:rPr>
          <w:sz w:val="22"/>
        </w:rPr>
        <w:t>Love is a term of such endearment and affection that it is difficult to pin down its true meaning.  Surely the love of a parent for his or her child is a deep and natural affiliation.  And, ‘if you do comeback and all the flowers are dying’ you may also find me dead.  The dying flowers verse and repeat of this metaphor serves to reinforce the seasonal, cyclic, transient and natural course of all life; birth, growth, maturation, reproduction, decline and passing.  When you do return, because your journey may be long, I may very likely be gone from this life.</w:t>
      </w:r>
    </w:p>
    <w:p w14:paraId="00436C3A" w14:textId="77777777" w:rsidR="003F7488" w:rsidRDefault="003F7488" w:rsidP="003F7488">
      <w:pPr>
        <w:ind w:firstLine="720"/>
        <w:rPr>
          <w:sz w:val="22"/>
        </w:rPr>
      </w:pPr>
    </w:p>
    <w:p w14:paraId="359BA5F1" w14:textId="77777777" w:rsidR="003F7488" w:rsidRDefault="003F7488" w:rsidP="003F7488">
      <w:pPr>
        <w:jc w:val="center"/>
        <w:rPr>
          <w:i/>
          <w:sz w:val="22"/>
        </w:rPr>
      </w:pPr>
      <w:r>
        <w:rPr>
          <w:i/>
          <w:sz w:val="22"/>
        </w:rPr>
        <w:t>Ye’ll come and find the place where I am lying</w:t>
      </w:r>
    </w:p>
    <w:p w14:paraId="2F39E339" w14:textId="77777777" w:rsidR="003F7488" w:rsidRDefault="003F7488" w:rsidP="003F7488">
      <w:pPr>
        <w:jc w:val="center"/>
        <w:rPr>
          <w:i/>
          <w:sz w:val="22"/>
        </w:rPr>
      </w:pPr>
    </w:p>
    <w:p w14:paraId="5ACECD4F" w14:textId="77777777" w:rsidR="003F7488" w:rsidRDefault="003F7488" w:rsidP="003F7488">
      <w:pPr>
        <w:jc w:val="center"/>
        <w:rPr>
          <w:i/>
          <w:sz w:val="22"/>
        </w:rPr>
      </w:pPr>
      <w:r>
        <w:rPr>
          <w:i/>
          <w:sz w:val="22"/>
        </w:rPr>
        <w:t>And kneel and say an Ave there for me.</w:t>
      </w:r>
    </w:p>
    <w:p w14:paraId="4AA7341A" w14:textId="77777777" w:rsidR="003F7488" w:rsidRDefault="003F7488" w:rsidP="003F7488">
      <w:pPr>
        <w:ind w:firstLine="720"/>
        <w:jc w:val="center"/>
        <w:rPr>
          <w:sz w:val="22"/>
        </w:rPr>
      </w:pPr>
    </w:p>
    <w:p w14:paraId="0B86B293" w14:textId="77777777" w:rsidR="003F7488" w:rsidRDefault="003F7488" w:rsidP="003F7488">
      <w:pPr>
        <w:ind w:firstLine="720"/>
        <w:rPr>
          <w:sz w:val="22"/>
        </w:rPr>
      </w:pPr>
      <w:r>
        <w:rPr>
          <w:sz w:val="22"/>
        </w:rPr>
        <w:t xml:space="preserve">You will return to find me buried in my grave and you will kneel down above me to say a prayer for me.  An </w:t>
      </w:r>
      <w:r w:rsidRPr="008644EB">
        <w:rPr>
          <w:i/>
          <w:iCs/>
          <w:sz w:val="22"/>
        </w:rPr>
        <w:t>Ave</w:t>
      </w:r>
      <w:r>
        <w:rPr>
          <w:sz w:val="22"/>
        </w:rPr>
        <w:t xml:space="preserve"> refers to a Catholic prayer, the </w:t>
      </w:r>
      <w:r>
        <w:rPr>
          <w:i/>
          <w:sz w:val="22"/>
        </w:rPr>
        <w:t>Ave Maria</w:t>
      </w:r>
      <w:r>
        <w:rPr>
          <w:sz w:val="22"/>
        </w:rPr>
        <w:t>: The ‘Hail Mary’ or the ‘Ave Maria’-so named for its first two words in Latin-is also known as the ‘Angelical Salutation’ is the most well-known and universal Catholic prayer set to honor Jesus’s mother Mary.</w:t>
      </w:r>
    </w:p>
    <w:p w14:paraId="497D5ECF" w14:textId="77777777" w:rsidR="003F7488" w:rsidRDefault="003F7488" w:rsidP="003F7488">
      <w:pPr>
        <w:rPr>
          <w:sz w:val="22"/>
        </w:rPr>
      </w:pPr>
    </w:p>
    <w:p w14:paraId="69AB07E2" w14:textId="77777777" w:rsidR="003F7488" w:rsidRDefault="003F7488" w:rsidP="003F7488">
      <w:pPr>
        <w:pStyle w:val="BodyText2"/>
        <w:rPr>
          <w:sz w:val="22"/>
        </w:rPr>
      </w:pPr>
      <w:r>
        <w:rPr>
          <w:sz w:val="22"/>
        </w:rPr>
        <w:t>Se</w:t>
      </w:r>
      <w:r>
        <w:rPr>
          <w:sz w:val="22"/>
        </w:rPr>
        <w:sym w:font="Symbol" w:char="F0A4"/>
      </w:r>
      <w:r>
        <w:rPr>
          <w:sz w:val="22"/>
        </w:rPr>
        <w:t xml:space="preserve"> do bheath’ a Mhuire, ata</w:t>
      </w:r>
      <w:r>
        <w:rPr>
          <w:sz w:val="22"/>
        </w:rPr>
        <w:sym w:font="Symbol" w:char="F0A2"/>
      </w:r>
      <w:r>
        <w:rPr>
          <w:sz w:val="22"/>
        </w:rPr>
        <w:t xml:space="preserve"> la</w:t>
      </w:r>
      <w:r>
        <w:rPr>
          <w:sz w:val="22"/>
        </w:rPr>
        <w:sym w:font="Symbol" w:char="F0A2"/>
      </w:r>
      <w:r>
        <w:rPr>
          <w:sz w:val="22"/>
        </w:rPr>
        <w:t>n de ghra</w:t>
      </w:r>
      <w:r>
        <w:rPr>
          <w:sz w:val="22"/>
        </w:rPr>
        <w:sym w:font="Symbol" w:char="F0A2"/>
      </w:r>
      <w:r>
        <w:rPr>
          <w:sz w:val="22"/>
        </w:rPr>
        <w:t>sta, ta</w:t>
      </w:r>
      <w:r>
        <w:rPr>
          <w:sz w:val="22"/>
        </w:rPr>
        <w:sym w:font="Symbol" w:char="F0A2"/>
      </w:r>
      <w:r>
        <w:rPr>
          <w:sz w:val="22"/>
        </w:rPr>
        <w:t xml:space="preserve"> an Tiarna leat.  Is beannaithe thu</w:t>
      </w:r>
      <w:r>
        <w:rPr>
          <w:sz w:val="22"/>
        </w:rPr>
        <w:sym w:font="Symbol" w:char="F0A2"/>
      </w:r>
      <w:r>
        <w:rPr>
          <w:sz w:val="22"/>
        </w:rPr>
        <w:t xml:space="preserve"> idir mna</w:t>
      </w:r>
      <w:r>
        <w:rPr>
          <w:sz w:val="22"/>
        </w:rPr>
        <w:sym w:font="Symbol" w:char="F0A2"/>
      </w:r>
      <w:r>
        <w:rPr>
          <w:sz w:val="22"/>
        </w:rPr>
        <w:t xml:space="preserve"> agus is beannaithe toradh do bhruinne losa. A Naomh Mhuire, a mhathair De, gui orainn na peacaithe, anois is ar uair ar mba</w:t>
      </w:r>
      <w:r>
        <w:rPr>
          <w:sz w:val="22"/>
        </w:rPr>
        <w:sym w:font="Symbol" w:char="F0A2"/>
      </w:r>
      <w:r>
        <w:rPr>
          <w:sz w:val="22"/>
        </w:rPr>
        <w:t>s. Amen.</w:t>
      </w:r>
    </w:p>
    <w:p w14:paraId="615A5D63" w14:textId="77777777" w:rsidR="003F7488" w:rsidRDefault="003F7488" w:rsidP="003F7488">
      <w:pPr>
        <w:ind w:left="2880" w:firstLine="720"/>
        <w:rPr>
          <w:sz w:val="22"/>
        </w:rPr>
      </w:pPr>
      <w:r>
        <w:rPr>
          <w:sz w:val="22"/>
        </w:rPr>
        <w:t>-Gaelic translation of the ‘Hail Mary’ prayer.</w:t>
      </w:r>
    </w:p>
    <w:p w14:paraId="62BD9B92" w14:textId="77777777" w:rsidR="003F7488" w:rsidRDefault="003F7488" w:rsidP="003F7488">
      <w:pPr>
        <w:ind w:left="2880" w:firstLine="720"/>
        <w:jc w:val="both"/>
        <w:rPr>
          <w:sz w:val="22"/>
        </w:rPr>
      </w:pPr>
    </w:p>
    <w:p w14:paraId="1F060C81" w14:textId="77777777" w:rsidR="003F7488" w:rsidRDefault="003F7488" w:rsidP="003F7488">
      <w:pPr>
        <w:rPr>
          <w:sz w:val="22"/>
        </w:rPr>
      </w:pPr>
      <w:r>
        <w:rPr>
          <w:sz w:val="22"/>
        </w:rPr>
        <w:t>In English:</w:t>
      </w:r>
    </w:p>
    <w:p w14:paraId="461A69E2" w14:textId="77777777" w:rsidR="003F7488" w:rsidRDefault="003F7488" w:rsidP="003F7488">
      <w:pPr>
        <w:rPr>
          <w:sz w:val="22"/>
        </w:rPr>
      </w:pPr>
    </w:p>
    <w:p w14:paraId="7E5CE5B4" w14:textId="77777777" w:rsidR="003F7488" w:rsidRPr="00CE47EA" w:rsidRDefault="003F7488" w:rsidP="004F20B1">
      <w:pPr>
        <w:ind w:left="2880" w:firstLine="720"/>
        <w:rPr>
          <w:sz w:val="22"/>
          <w:u w:val="single"/>
        </w:rPr>
      </w:pPr>
      <w:r w:rsidRPr="00CE47EA">
        <w:rPr>
          <w:sz w:val="22"/>
          <w:u w:val="single"/>
        </w:rPr>
        <w:t>The Hail Mary!</w:t>
      </w:r>
    </w:p>
    <w:p w14:paraId="4CE52C17" w14:textId="77777777" w:rsidR="003F7488" w:rsidRDefault="003F7488" w:rsidP="003F7488">
      <w:pPr>
        <w:ind w:left="2880" w:firstLine="720"/>
        <w:rPr>
          <w:sz w:val="22"/>
        </w:rPr>
      </w:pPr>
    </w:p>
    <w:p w14:paraId="0ED95862" w14:textId="77777777" w:rsidR="003F7488" w:rsidRDefault="003F7488" w:rsidP="003F7488">
      <w:pPr>
        <w:rPr>
          <w:sz w:val="22"/>
        </w:rPr>
      </w:pPr>
      <w:r>
        <w:rPr>
          <w:sz w:val="22"/>
        </w:rPr>
        <w:t>Hail Mary, full of grace! The Lord is with thee; blessed art thou among women, and blessed is the fruit of thy womb, Jesus.  Holy Mary, Mother of God, pray for us sinners, now and at the hour of our death.  Amen.</w:t>
      </w:r>
    </w:p>
    <w:p w14:paraId="43205BE7" w14:textId="77777777" w:rsidR="003F7488" w:rsidRDefault="003F7488" w:rsidP="003F7488">
      <w:pPr>
        <w:rPr>
          <w:sz w:val="22"/>
        </w:rPr>
      </w:pPr>
    </w:p>
    <w:p w14:paraId="4B727E84" w14:textId="096A1104" w:rsidR="003F7488" w:rsidRPr="008930EE" w:rsidRDefault="003F7488" w:rsidP="003F7488">
      <w:pPr>
        <w:rPr>
          <w:sz w:val="18"/>
          <w:szCs w:val="18"/>
        </w:rPr>
      </w:pPr>
      <w:r>
        <w:rPr>
          <w:sz w:val="22"/>
        </w:rPr>
        <w:tab/>
      </w:r>
      <w:r>
        <w:rPr>
          <w:sz w:val="22"/>
        </w:rPr>
        <w:tab/>
      </w:r>
      <w:r>
        <w:rPr>
          <w:sz w:val="22"/>
        </w:rPr>
        <w:tab/>
      </w:r>
      <w:r>
        <w:rPr>
          <w:sz w:val="22"/>
        </w:rPr>
        <w:tab/>
      </w:r>
      <w:r>
        <w:rPr>
          <w:sz w:val="22"/>
        </w:rPr>
        <w:tab/>
        <w:t>-</w:t>
      </w:r>
      <w:r w:rsidRPr="008930EE">
        <w:rPr>
          <w:sz w:val="18"/>
          <w:szCs w:val="18"/>
        </w:rPr>
        <w:t>From my First Holy Communion missal given as a remembrance of that blessed day in May 1962 at St. Anthony’s Church in Providence, R</w:t>
      </w:r>
      <w:r w:rsidR="00BF320B" w:rsidRPr="008930EE">
        <w:rPr>
          <w:sz w:val="18"/>
          <w:szCs w:val="18"/>
        </w:rPr>
        <w:t xml:space="preserve">hode </w:t>
      </w:r>
      <w:r w:rsidRPr="008930EE">
        <w:rPr>
          <w:sz w:val="18"/>
          <w:szCs w:val="18"/>
        </w:rPr>
        <w:t>I</w:t>
      </w:r>
      <w:r w:rsidR="00BF320B" w:rsidRPr="008930EE">
        <w:rPr>
          <w:sz w:val="18"/>
          <w:szCs w:val="18"/>
        </w:rPr>
        <w:t>sland</w:t>
      </w:r>
    </w:p>
    <w:p w14:paraId="026C6061" w14:textId="77777777" w:rsidR="003F7488" w:rsidRDefault="003F7488" w:rsidP="003F7488">
      <w:pPr>
        <w:ind w:left="2880" w:firstLine="720"/>
        <w:rPr>
          <w:sz w:val="22"/>
        </w:rPr>
      </w:pPr>
    </w:p>
    <w:p w14:paraId="6649106D" w14:textId="36752C13" w:rsidR="00127787" w:rsidRDefault="00127787" w:rsidP="008644EB">
      <w:pPr>
        <w:ind w:firstLine="720"/>
        <w:jc w:val="both"/>
        <w:rPr>
          <w:sz w:val="22"/>
        </w:rPr>
      </w:pPr>
      <w:r>
        <w:rPr>
          <w:sz w:val="22"/>
        </w:rPr>
        <w:t xml:space="preserve">In the context of the symbolic nature of renewal expressed in the lyrics of Danny boy, Weatherly’s reference to the </w:t>
      </w:r>
      <w:r>
        <w:rPr>
          <w:i/>
          <w:sz w:val="22"/>
        </w:rPr>
        <w:t>Ave Maria</w:t>
      </w:r>
      <w:r>
        <w:rPr>
          <w:sz w:val="22"/>
        </w:rPr>
        <w:t xml:space="preserve"> emphasizes Mary’s example as a mother to Jesus.  Mary was not a torchbearer for sexual abstinence and denial of a woman’s emotional and physical needs.  The miracle symbolized by her ‘immaculate conception’ in pregnancy that in childbirth bore healthy and new life, is that she conceived a child-the Son of the Father- through God’s will and grace.  She did not conceive through the natural way </w:t>
      </w:r>
      <w:r>
        <w:rPr>
          <w:sz w:val="22"/>
        </w:rPr>
        <w:lastRenderedPageBreak/>
        <w:t xml:space="preserve">of union with a man.  Mary was an ordinary Jewish girl that through her grace was seen by God as worthy of bearing His son.  Her virginity at conception is extraordinary in its singularity.  Although both abstinence and sacrifice are noteworthy achievements by many that have humbly chosen to serve God and the Church, Mary’s life is not reflective of celibacy or sacrifice in denying her role as a woman.  Mary’s sacrifice as a teenage Jewish girl in postponing sexual fulfillment was no greater than what was expected of her peers who had also reached puberty.  It may or may not have been an issue at her young age.  It is her fitness in the eyes of God as a mother of the Messiah that is her hallmark achievement.  Mary was a stellar example of motherhood and a wife, a role that respects the value of the natural intimacy between men and women in </w:t>
      </w:r>
      <w:r w:rsidR="008644EB">
        <w:rPr>
          <w:sz w:val="22"/>
        </w:rPr>
        <w:t>sharing, bonding and bearing</w:t>
      </w:r>
      <w:r>
        <w:rPr>
          <w:sz w:val="22"/>
        </w:rPr>
        <w:t xml:space="preserve"> </w:t>
      </w:r>
      <w:r w:rsidR="008644EB">
        <w:rPr>
          <w:sz w:val="22"/>
        </w:rPr>
        <w:t xml:space="preserve">new </w:t>
      </w:r>
      <w:r>
        <w:rPr>
          <w:sz w:val="22"/>
        </w:rPr>
        <w:t xml:space="preserve">life.  Her sexuality and fecundity </w:t>
      </w:r>
      <w:r w:rsidR="008644EB">
        <w:rPr>
          <w:sz w:val="22"/>
        </w:rPr>
        <w:t xml:space="preserve">were appropriately </w:t>
      </w:r>
      <w:r>
        <w:rPr>
          <w:sz w:val="22"/>
        </w:rPr>
        <w:t xml:space="preserve">channeled within family </w:t>
      </w:r>
      <w:r w:rsidR="008644EB">
        <w:rPr>
          <w:sz w:val="22"/>
        </w:rPr>
        <w:t xml:space="preserve">life </w:t>
      </w:r>
      <w:r>
        <w:rPr>
          <w:sz w:val="22"/>
        </w:rPr>
        <w:t>and within the context Jewish marriage law</w:t>
      </w:r>
      <w:r w:rsidR="008644EB">
        <w:rPr>
          <w:sz w:val="22"/>
        </w:rPr>
        <w:t>;</w:t>
      </w:r>
      <w:r>
        <w:rPr>
          <w:sz w:val="22"/>
        </w:rPr>
        <w:t xml:space="preserve"> </w:t>
      </w:r>
      <w:r w:rsidR="008644EB">
        <w:rPr>
          <w:sz w:val="22"/>
        </w:rPr>
        <w:t xml:space="preserve">she </w:t>
      </w:r>
      <w:r>
        <w:rPr>
          <w:sz w:val="22"/>
        </w:rPr>
        <w:t>being a d</w:t>
      </w:r>
      <w:r w:rsidR="008644EB">
        <w:rPr>
          <w:sz w:val="22"/>
        </w:rPr>
        <w:t>utiful</w:t>
      </w:r>
      <w:r>
        <w:rPr>
          <w:sz w:val="22"/>
        </w:rPr>
        <w:t xml:space="preserve"> mother and a faithful, loving and cherished wife to her husband, Joseph.  Weatherly’s allusions to the cyclic nature of the seasons and the renewal of life on Earth, the passing of tradition and learning from one generation to the next, venerates Mary’s role as an excellent mother.  Her life as a nurturer and instructor of moral values to her child </w:t>
      </w:r>
      <w:r w:rsidR="003628E7">
        <w:rPr>
          <w:sz w:val="22"/>
        </w:rPr>
        <w:t>is</w:t>
      </w:r>
      <w:r>
        <w:rPr>
          <w:sz w:val="22"/>
        </w:rPr>
        <w:t xml:space="preserve"> represented by her success as a parent.  And for all the mothers’ dreading and fearful to acquiesce to their innate reluctance to send their children into war, she serves as a mentor.  Though devoted to her son, she found the courage to let </w:t>
      </w:r>
      <w:r>
        <w:rPr>
          <w:i/>
          <w:sz w:val="22"/>
        </w:rPr>
        <w:t>him</w:t>
      </w:r>
      <w:r>
        <w:rPr>
          <w:sz w:val="22"/>
        </w:rPr>
        <w:t xml:space="preserve"> venture forth to experience the world, become a part of the world, contribute to the world and change it for the better.  She did this despite her motherly concerns for his safety.  At his death, a death that she lived to witness, her pain and </w:t>
      </w:r>
      <w:r>
        <w:rPr>
          <w:i/>
          <w:sz w:val="22"/>
        </w:rPr>
        <w:t>sacrifice</w:t>
      </w:r>
      <w:r>
        <w:rPr>
          <w:sz w:val="22"/>
        </w:rPr>
        <w:t xml:space="preserve"> as a mother could only be lessened by the awareness that her son’s death had a meaningful purpose in turning mankind away from sin.</w:t>
      </w:r>
    </w:p>
    <w:p w14:paraId="1C080462" w14:textId="77777777" w:rsidR="00127787" w:rsidRDefault="00127787" w:rsidP="00127787">
      <w:pPr>
        <w:rPr>
          <w:sz w:val="22"/>
        </w:rPr>
      </w:pPr>
    </w:p>
    <w:p w14:paraId="7A9CF4D2" w14:textId="77777777" w:rsidR="00127787" w:rsidRDefault="00127787" w:rsidP="00127787">
      <w:pPr>
        <w:jc w:val="center"/>
        <w:rPr>
          <w:sz w:val="22"/>
        </w:rPr>
      </w:pPr>
      <w:r>
        <w:rPr>
          <w:sz w:val="22"/>
        </w:rPr>
        <w:t>***</w:t>
      </w:r>
    </w:p>
    <w:p w14:paraId="72691898" w14:textId="77777777" w:rsidR="00127787" w:rsidRDefault="00127787" w:rsidP="00127787">
      <w:pPr>
        <w:rPr>
          <w:sz w:val="22"/>
        </w:rPr>
      </w:pPr>
    </w:p>
    <w:p w14:paraId="007D7D00" w14:textId="71670F96" w:rsidR="00B01D3C" w:rsidRDefault="00B01D3C" w:rsidP="00C419C3">
      <w:pPr>
        <w:pBdr>
          <w:bottom w:val="dotted" w:sz="24" w:space="1" w:color="auto"/>
        </w:pBdr>
        <w:ind w:firstLine="720"/>
        <w:rPr>
          <w:sz w:val="22"/>
        </w:rPr>
      </w:pPr>
      <w:r>
        <w:rPr>
          <w:sz w:val="22"/>
        </w:rPr>
        <w:t>As author McCourt points out, the influence of Weatherly’s own mother on his appreciation for music and his subsequent vocation was pronounced.  “Weatherly also had early recollections of his mother’s fondness for folk songs from England, Wales, Scotland and Ireland.”  Her voice, the songs which she sang so beautifully around the house, were a ‘poignant and lasting reminder of the loved they shared.’  In his autobiography, he wrote of many times when for inspiration he would imagine his mother’s voice singing the lyrics that he wrote.  “Indeed, many of his songs appear to have been written from the point of view of a loving mother to a beloved son.”  Also, he often wrote songs from his perception of how the female sex would interpret a matter.</w:t>
      </w:r>
    </w:p>
    <w:p w14:paraId="441F7D80" w14:textId="77777777" w:rsidR="00151BC9" w:rsidRDefault="00151BC9" w:rsidP="00C419C3">
      <w:pPr>
        <w:pBdr>
          <w:bottom w:val="dotted" w:sz="24" w:space="1" w:color="auto"/>
        </w:pBdr>
        <w:ind w:firstLine="720"/>
        <w:rPr>
          <w:sz w:val="22"/>
        </w:rPr>
      </w:pPr>
    </w:p>
    <w:p w14:paraId="6DF07206" w14:textId="77777777" w:rsidR="00151BC9" w:rsidRDefault="00151BC9" w:rsidP="00151BC9">
      <w:pPr>
        <w:ind w:left="1440" w:firstLine="720"/>
        <w:rPr>
          <w:i/>
          <w:sz w:val="22"/>
        </w:rPr>
      </w:pPr>
    </w:p>
    <w:p w14:paraId="359B8C07" w14:textId="6161546B" w:rsidR="00151BC9" w:rsidRDefault="00151BC9" w:rsidP="00151BC9">
      <w:pPr>
        <w:ind w:left="1440" w:firstLine="720"/>
        <w:rPr>
          <w:i/>
          <w:sz w:val="22"/>
        </w:rPr>
      </w:pPr>
      <w:r>
        <w:rPr>
          <w:i/>
          <w:sz w:val="22"/>
        </w:rPr>
        <w:t xml:space="preserve">And I </w:t>
      </w:r>
      <w:proofErr w:type="spellStart"/>
      <w:r>
        <w:rPr>
          <w:i/>
          <w:sz w:val="22"/>
        </w:rPr>
        <w:t>shall</w:t>
      </w:r>
      <w:r w:rsidR="00B01D3C">
        <w:rPr>
          <w:i/>
          <w:sz w:val="22"/>
        </w:rPr>
        <w:t>l</w:t>
      </w:r>
      <w:proofErr w:type="spellEnd"/>
      <w:r w:rsidR="00B01D3C">
        <w:rPr>
          <w:i/>
          <w:sz w:val="22"/>
        </w:rPr>
        <w:t xml:space="preserve"> hear, though soft you tread above me,</w:t>
      </w:r>
    </w:p>
    <w:p w14:paraId="01528BE7" w14:textId="77777777" w:rsidR="00B01D3C" w:rsidRDefault="00B01D3C" w:rsidP="00B01D3C">
      <w:pPr>
        <w:jc w:val="center"/>
        <w:rPr>
          <w:i/>
          <w:sz w:val="22"/>
        </w:rPr>
      </w:pPr>
    </w:p>
    <w:p w14:paraId="56CDDBB5" w14:textId="77777777" w:rsidR="00B01D3C" w:rsidRDefault="00B01D3C" w:rsidP="00B01D3C">
      <w:pPr>
        <w:jc w:val="center"/>
        <w:rPr>
          <w:i/>
          <w:sz w:val="22"/>
        </w:rPr>
      </w:pPr>
      <w:r>
        <w:rPr>
          <w:i/>
          <w:sz w:val="22"/>
        </w:rPr>
        <w:t>And all my grave will warmer, sweeter be,</w:t>
      </w:r>
    </w:p>
    <w:p w14:paraId="327290D6" w14:textId="77777777" w:rsidR="00B01D3C" w:rsidRDefault="00B01D3C" w:rsidP="00B01D3C">
      <w:pPr>
        <w:jc w:val="center"/>
        <w:rPr>
          <w:i/>
          <w:sz w:val="22"/>
        </w:rPr>
      </w:pPr>
    </w:p>
    <w:p w14:paraId="702B3E20" w14:textId="77777777" w:rsidR="00B01D3C" w:rsidRDefault="00B01D3C" w:rsidP="00B01D3C">
      <w:pPr>
        <w:jc w:val="center"/>
        <w:rPr>
          <w:i/>
          <w:sz w:val="22"/>
        </w:rPr>
      </w:pPr>
      <w:r>
        <w:rPr>
          <w:i/>
          <w:sz w:val="22"/>
        </w:rPr>
        <w:t>For you will bend and tell me that you love me,</w:t>
      </w:r>
    </w:p>
    <w:p w14:paraId="45FB5067" w14:textId="77777777" w:rsidR="00B01D3C" w:rsidRDefault="00B01D3C" w:rsidP="00B01D3C">
      <w:pPr>
        <w:jc w:val="center"/>
        <w:rPr>
          <w:i/>
          <w:sz w:val="22"/>
        </w:rPr>
      </w:pPr>
    </w:p>
    <w:p w14:paraId="55486625" w14:textId="77777777" w:rsidR="00B01D3C" w:rsidRDefault="00B01D3C" w:rsidP="00B01D3C">
      <w:pPr>
        <w:pStyle w:val="Heading1"/>
        <w:rPr>
          <w:sz w:val="22"/>
        </w:rPr>
      </w:pPr>
      <w:r>
        <w:rPr>
          <w:sz w:val="22"/>
        </w:rPr>
        <w:t>And I shall sleep in peace</w:t>
      </w:r>
    </w:p>
    <w:p w14:paraId="55837467" w14:textId="77777777" w:rsidR="00B01D3C" w:rsidRDefault="00B01D3C" w:rsidP="00B01D3C">
      <w:pPr>
        <w:jc w:val="center"/>
        <w:rPr>
          <w:i/>
          <w:sz w:val="22"/>
        </w:rPr>
      </w:pPr>
    </w:p>
    <w:p w14:paraId="2F1580E4" w14:textId="77777777" w:rsidR="00B01D3C" w:rsidRDefault="00B01D3C" w:rsidP="00B01D3C">
      <w:pPr>
        <w:jc w:val="center"/>
        <w:rPr>
          <w:i/>
          <w:sz w:val="22"/>
        </w:rPr>
      </w:pPr>
      <w:r>
        <w:rPr>
          <w:i/>
          <w:sz w:val="22"/>
        </w:rPr>
        <w:t>Until you come from me</w:t>
      </w:r>
    </w:p>
    <w:p w14:paraId="66FE6CC3" w14:textId="77777777" w:rsidR="00B01D3C" w:rsidRDefault="00B01D3C" w:rsidP="00B01D3C">
      <w:pPr>
        <w:jc w:val="center"/>
        <w:rPr>
          <w:sz w:val="22"/>
        </w:rPr>
      </w:pPr>
    </w:p>
    <w:p w14:paraId="499F6F0C" w14:textId="31B7CD9B" w:rsidR="00B01D3C" w:rsidRDefault="00B01D3C" w:rsidP="00B01D3C">
      <w:pPr>
        <w:rPr>
          <w:i/>
          <w:sz w:val="22"/>
        </w:rPr>
      </w:pPr>
      <w:r>
        <w:rPr>
          <w:sz w:val="22"/>
        </w:rPr>
        <w:tab/>
        <w:t xml:space="preserve">I shall wait though dead to listen and hear your slightest steps above me represents perhaps a parent’s wish; a most magical longing that can only be realized in ways beyond the ways of our earthly world.  I lie dead but my </w:t>
      </w:r>
      <w:r w:rsidR="00A6473A">
        <w:rPr>
          <w:sz w:val="22"/>
        </w:rPr>
        <w:t>super</w:t>
      </w:r>
      <w:r>
        <w:rPr>
          <w:sz w:val="22"/>
        </w:rPr>
        <w:t xml:space="preserve">natural senses are </w:t>
      </w:r>
      <w:r w:rsidR="00A6473A">
        <w:rPr>
          <w:sz w:val="22"/>
        </w:rPr>
        <w:t xml:space="preserve">mystically </w:t>
      </w:r>
      <w:r>
        <w:rPr>
          <w:sz w:val="22"/>
        </w:rPr>
        <w:t>alert waiting for the slightest sounds of your return to me.  And, the cold grave where I lie will be lit with the warmth of your arrival.  Your return to me after my death completes the cycle or circle of human life that parallels the natural cycle of the seasons.  Your return signifies a life-affirming renewal.  The return of the child to the burial place of the parent or mentor pays homage to life’s flow and expected unfolding where the young generation learns from those who have come before them.  Thus</w:t>
      </w:r>
      <w:r w:rsidR="00B96CBC">
        <w:rPr>
          <w:sz w:val="22"/>
        </w:rPr>
        <w:t>,</w:t>
      </w:r>
      <w:r>
        <w:rPr>
          <w:sz w:val="22"/>
        </w:rPr>
        <w:t xml:space="preserve"> the child gains insight from those who have made an </w:t>
      </w:r>
      <w:r>
        <w:rPr>
          <w:sz w:val="22"/>
        </w:rPr>
        <w:lastRenderedPageBreak/>
        <w:t>earlier voyage, their own experiences and passage to be guided by the life-affirming wisdom of their ancestors.  But experience and advice can be wise or unwise, so how can a parent be certain that the values that he lived and tried to imbue upon his offspring have served them well?  For when you do visit, you will bend in respect and tell me that you love me.  If you love me, and tell me so, I will hear you for my spirit still lives on.  If you still love me than what I have taught you, the knowledge that I have passed along to you, the values that I most treasured must have served you well, your return to me though I am gone shows me that your own life is meaningful.  My message to you-my training on how best to live-has not led you astray into danger.  And only then when I am sure that you are safe and secure in your journey that I can let go my worries to not only rest but sleep in everlasting peace.  A sleep so blessed that it will make my wait to see you again more endurable.  For there is no greater pain, whether you walk upon or are buried within th</w:t>
      </w:r>
      <w:r w:rsidR="00151BC9">
        <w:rPr>
          <w:sz w:val="22"/>
        </w:rPr>
        <w:t>e</w:t>
      </w:r>
      <w:r>
        <w:rPr>
          <w:sz w:val="22"/>
        </w:rPr>
        <w:t xml:space="preserve"> earth, than to be forever away from the warmth and embrace of your own child’s love.  Like Christ’s message in the everlasting hope of renewal of the spirit, the subtle words of Danny boy have a meaning that go far deeper than what the casual listener first hears.  Perhaps it takes the scars and fires of living life wholeheartedly that makes the words of the song blossom into the realm of the sublime.  They blossom in the listener’s heart like the flowers that grow within us, flourishing with the invigorating effects of human love.  And somehow these words resonate with a vast human community that transcends race, religion, nationalities or ancestry.  A brotherhood of those who have shared a similar sense of deep loss or apprehension for a child’s fate; the 155 words often bring mournful tears to the eyes of the many people who have dared to feel what it is to be fully human.  And there is no more humbling experience to teach us about our own humanity and the cycle of God’s life than to try to raise a child well.</w:t>
      </w:r>
    </w:p>
    <w:p w14:paraId="04740305" w14:textId="77777777" w:rsidR="00B01D3C" w:rsidRDefault="00B01D3C" w:rsidP="00B01D3C">
      <w:pPr>
        <w:rPr>
          <w:sz w:val="22"/>
        </w:rPr>
      </w:pPr>
    </w:p>
    <w:p w14:paraId="71A47A41" w14:textId="77777777" w:rsidR="00B01D3C" w:rsidRDefault="00B01D3C" w:rsidP="00B01D3C">
      <w:pPr>
        <w:rPr>
          <w:sz w:val="22"/>
        </w:rPr>
      </w:pPr>
      <w:r>
        <w:rPr>
          <w:sz w:val="22"/>
        </w:rPr>
        <w:tab/>
        <w:t xml:space="preserve">We can only infer from the words so much.  It is not possible to tell whether the son was leaving a mother or father, we cannot be certain that the voice being left behind by Danny is a parent.  Considering that the song was published in 1913 it is not difficult to imagine that the approach of the ‘war to end all wars’ motivated Weatherly to ‘plumb the kind of passion and tragedy that only wartime can convey.’  The worrisome wartime circumstance surrounding its publication led many listeners to believe that Danny boy was a ballad relaying a father’s lament of a son departing to do his military duty.  The approaching war becomes a crucible where a young man’s mettle is to be tested as a rite of passage into manhood.  </w:t>
      </w:r>
    </w:p>
    <w:p w14:paraId="4DF30C98" w14:textId="77777777" w:rsidR="00B01D3C" w:rsidRDefault="00B01D3C" w:rsidP="00B01D3C">
      <w:pPr>
        <w:rPr>
          <w:sz w:val="22"/>
        </w:rPr>
      </w:pPr>
    </w:p>
    <w:p w14:paraId="1264280A" w14:textId="5B1C23F5" w:rsidR="00BF4872" w:rsidRDefault="00B96CBC" w:rsidP="002433D0">
      <w:pPr>
        <w:ind w:firstLine="720"/>
        <w:rPr>
          <w:sz w:val="22"/>
          <w:szCs w:val="22"/>
        </w:rPr>
      </w:pPr>
      <w:r>
        <w:rPr>
          <w:sz w:val="22"/>
          <w:szCs w:val="22"/>
        </w:rPr>
        <w:t>Sacred is really nothing more than elevating the pedestrian to a walk among the clouds</w:t>
      </w:r>
      <w:r w:rsidR="00C77079">
        <w:rPr>
          <w:sz w:val="22"/>
          <w:szCs w:val="22"/>
        </w:rPr>
        <w:t xml:space="preserve">, transforming the suffering of ordinary people so that they can identify to the ordeal of God’s son on the Cross----and hymns and music that accomplish this within the hearts of the listeners is welcomed at any church celebration. </w:t>
      </w:r>
      <w:r w:rsidR="006B1842">
        <w:rPr>
          <w:sz w:val="22"/>
          <w:szCs w:val="22"/>
        </w:rPr>
        <w:t xml:space="preserve"> That is the conclusion of most worshippers being Roman Catholic or not</w:t>
      </w:r>
      <w:r w:rsidR="00C419C3">
        <w:rPr>
          <w:sz w:val="22"/>
          <w:szCs w:val="22"/>
        </w:rPr>
        <w:t xml:space="preserve"> as expressed</w:t>
      </w:r>
      <w:r w:rsidR="00055D5D">
        <w:rPr>
          <w:sz w:val="22"/>
          <w:szCs w:val="22"/>
        </w:rPr>
        <w:t xml:space="preserve"> by the lyrics of another uplifting song:</w:t>
      </w:r>
    </w:p>
    <w:p w14:paraId="7AEFDD2C" w14:textId="5F04D9FE" w:rsidR="005F0072" w:rsidRDefault="005F0072" w:rsidP="00BF4872">
      <w:pPr>
        <w:rPr>
          <w:sz w:val="22"/>
          <w:szCs w:val="22"/>
        </w:rPr>
      </w:pPr>
    </w:p>
    <w:p w14:paraId="582BCC99" w14:textId="547E7AE3" w:rsidR="005F0072" w:rsidRPr="00C419C3" w:rsidRDefault="005F0072" w:rsidP="005F0072">
      <w:pPr>
        <w:jc w:val="center"/>
        <w:rPr>
          <w:b/>
          <w:bCs/>
          <w:sz w:val="18"/>
          <w:szCs w:val="18"/>
          <w:u w:val="single"/>
        </w:rPr>
      </w:pPr>
      <w:r w:rsidRPr="00C419C3">
        <w:rPr>
          <w:b/>
          <w:bCs/>
          <w:sz w:val="18"/>
          <w:szCs w:val="18"/>
          <w:u w:val="single"/>
        </w:rPr>
        <w:t>Chorus- You Raise Me Up!</w:t>
      </w:r>
    </w:p>
    <w:p w14:paraId="133D3D58" w14:textId="2F671B82" w:rsidR="005F0072" w:rsidRPr="005F0072" w:rsidRDefault="005F0072" w:rsidP="005F0072">
      <w:pPr>
        <w:jc w:val="center"/>
        <w:rPr>
          <w:sz w:val="18"/>
          <w:szCs w:val="18"/>
          <w:u w:val="single"/>
        </w:rPr>
      </w:pPr>
    </w:p>
    <w:p w14:paraId="21970918" w14:textId="3BC862D6" w:rsidR="005F0072" w:rsidRPr="005F0072" w:rsidRDefault="005F0072" w:rsidP="005F0072">
      <w:pPr>
        <w:jc w:val="center"/>
        <w:rPr>
          <w:sz w:val="18"/>
          <w:szCs w:val="18"/>
        </w:rPr>
      </w:pPr>
      <w:r w:rsidRPr="005F0072">
        <w:rPr>
          <w:sz w:val="18"/>
          <w:szCs w:val="18"/>
        </w:rPr>
        <w:t>You raise me up, so I can stand on mountains</w:t>
      </w:r>
    </w:p>
    <w:p w14:paraId="118479BF" w14:textId="77777777" w:rsidR="005F0072" w:rsidRPr="005F0072" w:rsidRDefault="005F0072" w:rsidP="005F0072">
      <w:pPr>
        <w:jc w:val="center"/>
        <w:rPr>
          <w:sz w:val="18"/>
          <w:szCs w:val="18"/>
        </w:rPr>
      </w:pPr>
    </w:p>
    <w:p w14:paraId="09D3024D" w14:textId="0B662700" w:rsidR="005F0072" w:rsidRPr="005F0072" w:rsidRDefault="005F0072" w:rsidP="005F0072">
      <w:pPr>
        <w:jc w:val="center"/>
        <w:rPr>
          <w:sz w:val="18"/>
          <w:szCs w:val="18"/>
        </w:rPr>
      </w:pPr>
      <w:r w:rsidRPr="005F0072">
        <w:rPr>
          <w:sz w:val="18"/>
          <w:szCs w:val="18"/>
        </w:rPr>
        <w:t>You raise me up, to walk on stormy seas</w:t>
      </w:r>
    </w:p>
    <w:p w14:paraId="68F2D8B4" w14:textId="477069F3" w:rsidR="005F0072" w:rsidRPr="005F0072" w:rsidRDefault="005F0072" w:rsidP="005F0072">
      <w:pPr>
        <w:jc w:val="center"/>
        <w:rPr>
          <w:sz w:val="18"/>
          <w:szCs w:val="18"/>
        </w:rPr>
      </w:pPr>
    </w:p>
    <w:p w14:paraId="3E9D7315" w14:textId="5EFC3168" w:rsidR="005F0072" w:rsidRPr="005F0072" w:rsidRDefault="005F0072" w:rsidP="005F0072">
      <w:pPr>
        <w:jc w:val="center"/>
        <w:rPr>
          <w:sz w:val="18"/>
          <w:szCs w:val="18"/>
        </w:rPr>
      </w:pPr>
      <w:r w:rsidRPr="005F0072">
        <w:rPr>
          <w:sz w:val="18"/>
          <w:szCs w:val="18"/>
        </w:rPr>
        <w:t>I am strong when I am on your shoulders</w:t>
      </w:r>
    </w:p>
    <w:p w14:paraId="0C004FF5" w14:textId="03081012" w:rsidR="005F0072" w:rsidRPr="005F0072" w:rsidRDefault="005F0072" w:rsidP="005F0072">
      <w:pPr>
        <w:jc w:val="center"/>
        <w:rPr>
          <w:sz w:val="18"/>
          <w:szCs w:val="18"/>
        </w:rPr>
      </w:pPr>
    </w:p>
    <w:p w14:paraId="675D4081" w14:textId="5A83E1C6" w:rsidR="005F0072" w:rsidRDefault="005F0072" w:rsidP="005F0072">
      <w:pPr>
        <w:jc w:val="center"/>
        <w:rPr>
          <w:b/>
          <w:bCs/>
          <w:sz w:val="18"/>
          <w:szCs w:val="18"/>
        </w:rPr>
      </w:pPr>
      <w:r w:rsidRPr="005F0072">
        <w:rPr>
          <w:b/>
          <w:bCs/>
          <w:sz w:val="18"/>
          <w:szCs w:val="18"/>
        </w:rPr>
        <w:t>You raise me up to more than I can be</w:t>
      </w:r>
      <w:r w:rsidR="00C419C3">
        <w:rPr>
          <w:b/>
          <w:bCs/>
          <w:sz w:val="18"/>
          <w:szCs w:val="18"/>
        </w:rPr>
        <w:t>!</w:t>
      </w:r>
    </w:p>
    <w:p w14:paraId="10795115" w14:textId="1928588A" w:rsidR="00C419C3" w:rsidRDefault="00C419C3" w:rsidP="005F0072">
      <w:pPr>
        <w:jc w:val="center"/>
        <w:rPr>
          <w:b/>
          <w:bCs/>
          <w:sz w:val="18"/>
          <w:szCs w:val="18"/>
        </w:rPr>
      </w:pPr>
    </w:p>
    <w:p w14:paraId="3BD96BAB" w14:textId="6B6D1EC3" w:rsidR="00C419C3" w:rsidRDefault="00C419C3" w:rsidP="005F0072">
      <w:pPr>
        <w:jc w:val="center"/>
        <w:rPr>
          <w:b/>
          <w:bCs/>
          <w:sz w:val="18"/>
          <w:szCs w:val="18"/>
        </w:rPr>
      </w:pPr>
      <w:r>
        <w:rPr>
          <w:b/>
          <w:bCs/>
          <w:sz w:val="18"/>
          <w:szCs w:val="18"/>
        </w:rPr>
        <w:t>---Josh Groban</w:t>
      </w:r>
    </w:p>
    <w:p w14:paraId="54420AA9" w14:textId="049FDDEC" w:rsidR="00055D5D" w:rsidRDefault="00055D5D" w:rsidP="005F0072">
      <w:pPr>
        <w:jc w:val="center"/>
        <w:rPr>
          <w:b/>
          <w:bCs/>
          <w:sz w:val="18"/>
          <w:szCs w:val="18"/>
        </w:rPr>
      </w:pPr>
    </w:p>
    <w:p w14:paraId="2AFAA18E" w14:textId="77777777" w:rsidR="00055D5D" w:rsidRDefault="00055D5D" w:rsidP="00055D5D">
      <w:pPr>
        <w:rPr>
          <w:sz w:val="22"/>
          <w:szCs w:val="22"/>
        </w:rPr>
      </w:pPr>
      <w:r>
        <w:rPr>
          <w:sz w:val="22"/>
          <w:szCs w:val="22"/>
        </w:rPr>
        <w:t>God Bless Us All!</w:t>
      </w:r>
    </w:p>
    <w:p w14:paraId="04116920" w14:textId="66D7C045" w:rsidR="00055D5D" w:rsidRDefault="00055D5D" w:rsidP="00055D5D">
      <w:pPr>
        <w:rPr>
          <w:b/>
          <w:bCs/>
          <w:sz w:val="18"/>
          <w:szCs w:val="18"/>
        </w:rPr>
      </w:pPr>
    </w:p>
    <w:p w14:paraId="253FCA60" w14:textId="77777777" w:rsidR="00FB35DC" w:rsidRDefault="00FB35DC" w:rsidP="00FB35DC">
      <w:pPr>
        <w:ind w:left="6480" w:firstLine="720"/>
        <w:rPr>
          <w:b/>
          <w:bCs/>
          <w:sz w:val="18"/>
          <w:szCs w:val="18"/>
        </w:rPr>
      </w:pPr>
    </w:p>
    <w:p w14:paraId="7DF7F95E" w14:textId="712B4D42" w:rsidR="00FB35DC" w:rsidRPr="005F0072" w:rsidRDefault="00FB35DC" w:rsidP="00FB35DC">
      <w:pPr>
        <w:ind w:left="6480" w:firstLine="720"/>
        <w:rPr>
          <w:b/>
          <w:bCs/>
          <w:sz w:val="18"/>
          <w:szCs w:val="18"/>
        </w:rPr>
      </w:pPr>
      <w:r>
        <w:rPr>
          <w:b/>
          <w:bCs/>
          <w:sz w:val="18"/>
          <w:szCs w:val="18"/>
        </w:rPr>
        <w:t>By Robert A. Saritelli</w:t>
      </w:r>
    </w:p>
    <w:sectPr w:rsidR="00FB35DC" w:rsidRPr="005F0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F7506"/>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72"/>
    <w:rsid w:val="00055D5D"/>
    <w:rsid w:val="00057F5D"/>
    <w:rsid w:val="000A09DC"/>
    <w:rsid w:val="00116A97"/>
    <w:rsid w:val="00127787"/>
    <w:rsid w:val="00151BC9"/>
    <w:rsid w:val="0018180D"/>
    <w:rsid w:val="002433D0"/>
    <w:rsid w:val="002D416F"/>
    <w:rsid w:val="003628E7"/>
    <w:rsid w:val="00393AE4"/>
    <w:rsid w:val="003F7488"/>
    <w:rsid w:val="004F20B1"/>
    <w:rsid w:val="004F4881"/>
    <w:rsid w:val="00537943"/>
    <w:rsid w:val="005E5A2B"/>
    <w:rsid w:val="005F0072"/>
    <w:rsid w:val="006838E3"/>
    <w:rsid w:val="006B1842"/>
    <w:rsid w:val="00724D6C"/>
    <w:rsid w:val="00854985"/>
    <w:rsid w:val="008644EB"/>
    <w:rsid w:val="008930EE"/>
    <w:rsid w:val="00922DE0"/>
    <w:rsid w:val="009A2DDE"/>
    <w:rsid w:val="00A6473A"/>
    <w:rsid w:val="00B01D3C"/>
    <w:rsid w:val="00B44DDE"/>
    <w:rsid w:val="00B96CBC"/>
    <w:rsid w:val="00BF320B"/>
    <w:rsid w:val="00BF4872"/>
    <w:rsid w:val="00C419C3"/>
    <w:rsid w:val="00C518FC"/>
    <w:rsid w:val="00C77079"/>
    <w:rsid w:val="00C92FD3"/>
    <w:rsid w:val="00CB701A"/>
    <w:rsid w:val="00CC1903"/>
    <w:rsid w:val="00CE47EA"/>
    <w:rsid w:val="00D44A1E"/>
    <w:rsid w:val="00D946CC"/>
    <w:rsid w:val="00DB465A"/>
    <w:rsid w:val="00DF313D"/>
    <w:rsid w:val="00E1550B"/>
    <w:rsid w:val="00FB35DC"/>
    <w:rsid w:val="00FF3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F0586"/>
  <w15:chartTrackingRefBased/>
  <w15:docId w15:val="{70C057E3-1D4C-4F52-95BA-576F2516F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872"/>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BF4872"/>
    <w:pPr>
      <w:keepNext/>
      <w:jc w:val="center"/>
      <w:outlineLvl w:val="0"/>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F4872"/>
    <w:rPr>
      <w:rFonts w:ascii="Times New Roman" w:eastAsia="Times New Roman" w:hAnsi="Times New Roman" w:cs="Times New Roman"/>
      <w:i/>
      <w:sz w:val="20"/>
      <w:szCs w:val="20"/>
    </w:rPr>
  </w:style>
  <w:style w:type="paragraph" w:styleId="BodyTextIndent">
    <w:name w:val="Body Text Indent"/>
    <w:basedOn w:val="Normal"/>
    <w:link w:val="BodyTextIndentChar"/>
    <w:semiHidden/>
    <w:unhideWhenUsed/>
    <w:rsid w:val="00BF4872"/>
    <w:pPr>
      <w:ind w:firstLine="720"/>
    </w:pPr>
  </w:style>
  <w:style w:type="character" w:customStyle="1" w:styleId="BodyTextIndentChar">
    <w:name w:val="Body Text Indent Char"/>
    <w:basedOn w:val="DefaultParagraphFont"/>
    <w:link w:val="BodyTextIndent"/>
    <w:semiHidden/>
    <w:rsid w:val="00BF4872"/>
    <w:rPr>
      <w:rFonts w:ascii="Times New Roman" w:eastAsia="Times New Roman" w:hAnsi="Times New Roman" w:cs="Times New Roman"/>
      <w:sz w:val="20"/>
      <w:szCs w:val="20"/>
    </w:rPr>
  </w:style>
  <w:style w:type="paragraph" w:styleId="BodyText">
    <w:name w:val="Body Text"/>
    <w:basedOn w:val="Normal"/>
    <w:link w:val="BodyTextChar"/>
    <w:uiPriority w:val="99"/>
    <w:semiHidden/>
    <w:unhideWhenUsed/>
    <w:rsid w:val="00537943"/>
    <w:pPr>
      <w:spacing w:after="120"/>
    </w:pPr>
  </w:style>
  <w:style w:type="character" w:customStyle="1" w:styleId="BodyTextChar">
    <w:name w:val="Body Text Char"/>
    <w:basedOn w:val="DefaultParagraphFont"/>
    <w:link w:val="BodyText"/>
    <w:uiPriority w:val="99"/>
    <w:semiHidden/>
    <w:rsid w:val="00537943"/>
    <w:rPr>
      <w:rFonts w:ascii="Times New Roman" w:eastAsia="Times New Roman" w:hAnsi="Times New Roman" w:cs="Times New Roman"/>
      <w:sz w:val="20"/>
      <w:szCs w:val="20"/>
    </w:rPr>
  </w:style>
  <w:style w:type="paragraph" w:styleId="BodyTextIndent2">
    <w:name w:val="Body Text Indent 2"/>
    <w:basedOn w:val="Normal"/>
    <w:link w:val="BodyTextIndent2Char"/>
    <w:uiPriority w:val="99"/>
    <w:unhideWhenUsed/>
    <w:rsid w:val="003F7488"/>
    <w:pPr>
      <w:spacing w:after="120" w:line="480" w:lineRule="auto"/>
      <w:ind w:left="360"/>
    </w:pPr>
  </w:style>
  <w:style w:type="character" w:customStyle="1" w:styleId="BodyTextIndent2Char">
    <w:name w:val="Body Text Indent 2 Char"/>
    <w:basedOn w:val="DefaultParagraphFont"/>
    <w:link w:val="BodyTextIndent2"/>
    <w:uiPriority w:val="99"/>
    <w:rsid w:val="003F7488"/>
    <w:rPr>
      <w:rFonts w:ascii="Times New Roman" w:eastAsia="Times New Roman" w:hAnsi="Times New Roman" w:cs="Times New Roman"/>
      <w:sz w:val="20"/>
      <w:szCs w:val="20"/>
    </w:rPr>
  </w:style>
  <w:style w:type="paragraph" w:styleId="BodyText2">
    <w:name w:val="Body Text 2"/>
    <w:basedOn w:val="Normal"/>
    <w:link w:val="BodyText2Char"/>
    <w:uiPriority w:val="99"/>
    <w:semiHidden/>
    <w:unhideWhenUsed/>
    <w:rsid w:val="003F7488"/>
    <w:pPr>
      <w:spacing w:after="120" w:line="480" w:lineRule="auto"/>
    </w:pPr>
  </w:style>
  <w:style w:type="character" w:customStyle="1" w:styleId="BodyText2Char">
    <w:name w:val="Body Text 2 Char"/>
    <w:basedOn w:val="DefaultParagraphFont"/>
    <w:link w:val="BodyText2"/>
    <w:uiPriority w:val="99"/>
    <w:semiHidden/>
    <w:rsid w:val="003F7488"/>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50992">
      <w:bodyDiv w:val="1"/>
      <w:marLeft w:val="0"/>
      <w:marRight w:val="0"/>
      <w:marTop w:val="0"/>
      <w:marBottom w:val="0"/>
      <w:divBdr>
        <w:top w:val="none" w:sz="0" w:space="0" w:color="auto"/>
        <w:left w:val="none" w:sz="0" w:space="0" w:color="auto"/>
        <w:bottom w:val="none" w:sz="0" w:space="0" w:color="auto"/>
        <w:right w:val="none" w:sz="0" w:space="0" w:color="auto"/>
      </w:divBdr>
    </w:div>
    <w:div w:id="1824806674">
      <w:bodyDiv w:val="1"/>
      <w:marLeft w:val="0"/>
      <w:marRight w:val="0"/>
      <w:marTop w:val="0"/>
      <w:marBottom w:val="0"/>
      <w:divBdr>
        <w:top w:val="none" w:sz="0" w:space="0" w:color="auto"/>
        <w:left w:val="none" w:sz="0" w:space="0" w:color="auto"/>
        <w:bottom w:val="none" w:sz="0" w:space="0" w:color="auto"/>
        <w:right w:val="none" w:sz="0" w:space="0" w:color="auto"/>
      </w:divBdr>
    </w:div>
    <w:div w:id="2082562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7</Pages>
  <Words>3424</Words>
  <Characters>19520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41</cp:revision>
  <dcterms:created xsi:type="dcterms:W3CDTF">2020-04-12T12:42:00Z</dcterms:created>
  <dcterms:modified xsi:type="dcterms:W3CDTF">2020-04-12T19:42:00Z</dcterms:modified>
</cp:coreProperties>
</file>