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4CD094" w14:textId="560EF27D" w:rsidR="00946705" w:rsidRPr="000A44CC" w:rsidRDefault="00E23945">
      <w:pPr>
        <w:rPr>
          <w:sz w:val="40"/>
          <w:szCs w:val="40"/>
          <w:u w:val="single"/>
          <w:lang w:val="fr-FR"/>
        </w:rPr>
      </w:pPr>
      <w:r w:rsidRPr="000A44CC">
        <w:rPr>
          <w:sz w:val="40"/>
          <w:szCs w:val="40"/>
          <w:u w:val="single"/>
          <w:lang w:val="fr-FR"/>
        </w:rPr>
        <w:t xml:space="preserve">L'ossessione amorosa del poeta italiano Dante Alighieri e come si collega alle mie intuizioni su di </w:t>
      </w:r>
      <w:proofErr w:type="gramStart"/>
      <w:r w:rsidRPr="000A44CC">
        <w:rPr>
          <w:sz w:val="40"/>
          <w:szCs w:val="40"/>
          <w:u w:val="single"/>
          <w:lang w:val="fr-FR"/>
        </w:rPr>
        <w:t>lui!</w:t>
      </w:r>
      <w:proofErr w:type="gramEnd"/>
    </w:p>
    <w:p w14:paraId="2BCB9D0D" w14:textId="77777777" w:rsidR="00A55290" w:rsidRPr="000A44CC" w:rsidRDefault="00A55290">
      <w:pPr>
        <w:rPr>
          <w:lang w:val="fr-FR"/>
        </w:rPr>
      </w:pPr>
    </w:p>
    <w:p w14:paraId="3897FD7B" w14:textId="1B27EDEE" w:rsidR="00205842" w:rsidRPr="000A44CC" w:rsidRDefault="00205842">
      <w:pPr>
        <w:rPr>
          <w:lang w:val="fr-FR"/>
        </w:rPr>
      </w:pPr>
      <w:r w:rsidRPr="000A44CC">
        <w:rPr>
          <w:lang w:val="fr-FR"/>
        </w:rPr>
        <w:t xml:space="preserve">Ho letto Dante' </w:t>
      </w:r>
      <w:r w:rsidRPr="000A44CC">
        <w:rPr>
          <w:i/>
          <w:iCs/>
          <w:lang w:val="fr-FR"/>
        </w:rPr>
        <w:t>Inferno</w:t>
      </w:r>
      <w:r w:rsidR="00F15771" w:rsidRPr="000A44CC">
        <w:rPr>
          <w:lang w:val="fr-FR"/>
        </w:rPr>
        <w:t xml:space="preserve"> durante la mia classe di italiano del quarto anno che, quando mi sono iscritto ai corsi dell'ultimo anno prima delle vacanze estive del 1970, non mi aspettavo di seguire affatto.  All'ultimo momento ho cambiato idea </w:t>
      </w:r>
      <w:proofErr w:type="gramStart"/>
      <w:r w:rsidR="00F15771" w:rsidRPr="000A44CC">
        <w:rPr>
          <w:lang w:val="fr-FR"/>
        </w:rPr>
        <w:t>non tanto</w:t>
      </w:r>
      <w:proofErr w:type="gramEnd"/>
      <w:r w:rsidR="00F15771" w:rsidRPr="000A44CC">
        <w:rPr>
          <w:lang w:val="fr-FR"/>
        </w:rPr>
        <w:t xml:space="preserve"> per il mio amore per la lingua italiana ma per l'ammirazione di un compagno di classe.  </w:t>
      </w:r>
      <w:r w:rsidR="00F15771">
        <w:t xml:space="preserve">Mi ero iscritta a un corso di falegnameria invece come cambiamento rispetto al mio curriculum di preparazione al college, ma ho riconsiderato di frequentare il corso di bottega come il modo migliore per vederla.  </w:t>
      </w:r>
      <w:r w:rsidR="00F15771" w:rsidRPr="000A44CC">
        <w:rPr>
          <w:lang w:val="fr-FR"/>
        </w:rPr>
        <w:t xml:space="preserve">Aveva sempre avuto un altro fidanzato, Angelo, e nonostante abitasse vicino a me la vedevo solo a scuola.  Avevo troppa paura di essere rifiutata per rischiare la delusione del fatto che lei non ricambiasse </w:t>
      </w:r>
      <w:proofErr w:type="gramStart"/>
      <w:r w:rsidR="00F15771" w:rsidRPr="000A44CC">
        <w:rPr>
          <w:lang w:val="fr-FR"/>
        </w:rPr>
        <w:t>le mie timide</w:t>
      </w:r>
      <w:proofErr w:type="gramEnd"/>
      <w:r w:rsidR="00F15771" w:rsidRPr="000A44CC">
        <w:rPr>
          <w:lang w:val="fr-FR"/>
        </w:rPr>
        <w:t xml:space="preserve"> ma sentite avances.  Era una laureata in musica, ma si è seduta accanto a me durante la lezione di italiano per diversi anni.  Conversavamo e ridevamo spesso e la sua femminilità giovanile semplicemente travolgeva la parte maschile di me che veniva introdotta nell'età adulta dagli ormoni dell'adolescenza.  Sono sempre stato un comico e le mie insicurezze adolescenziali sono state sventate con il mio spirito di osservazione.  La mia infatuazione per lei si adattava alle mie tendenze ossessive che sono state il mio fardello da portare fin dai miei primi giorni.  Nonostante la mia scarsa pronuncia italiana, ho fatto bene nelle prove scritte per ottenere buoni voti, e all'ultimo minuto ho provato la nostalgia di continuare ad essere la sua compagna di classe ancora una volta, così mi sono iscritta alla classe avanzata del signor Iovino.  Il signor Iovino è rimasto sorpreso quando sono entrato nella sua classe il primo giorno perché ero uno studente di serie A che ha massacrato la lingua parlata italiana.  Non sapevo che l'argomento di studio di quell'anno era stato scritto dal grande poeta italiano il cui fascino per una giovane ragazza fiorentina proveniente da una famiglia benestante avrebbe cambiato per sempre tutti coloro che vivevano nella penisola italiana.  L'amore totalizzante di Dante Alighieri per Beatrice Portinari descrive la spinta ossessiva che ha caratterizzato anche le realizzazioni dei grandi del Rinascimento italiano come l'artista Michelangelo.  La sua </w:t>
      </w:r>
      <w:r w:rsidR="003E2333" w:rsidRPr="000A44CC">
        <w:rPr>
          <w:i/>
          <w:iCs/>
          <w:lang w:val="fr-FR"/>
        </w:rPr>
        <w:t>Divina Commedia</w:t>
      </w:r>
      <w:r w:rsidR="003E2333" w:rsidRPr="000A44CC">
        <w:rPr>
          <w:lang w:val="fr-FR"/>
        </w:rPr>
        <w:t xml:space="preserve"> è un poema sul suo amore per Beatrice e su come abbia viaggiato nell'aldilà per incontrarla 10 anni dopo la sua morte, presumibilmente di parto a 24 anni.  Era la moglie di un altro fiorentino.  Dante la conobbe da bambina quando avevano otto anni quando partecipò a una festa del Primo Maggio il 1° maggio 1274.   Lei come lui era nel suo </w:t>
      </w:r>
      <w:r w:rsidR="00F77B84" w:rsidRPr="000A44CC">
        <w:rPr>
          <w:i/>
          <w:iCs/>
          <w:lang w:val="fr-FR"/>
        </w:rPr>
        <w:t>nono</w:t>
      </w:r>
      <w:r w:rsidR="00F77B84" w:rsidRPr="000A44CC">
        <w:rPr>
          <w:lang w:val="fr-FR"/>
        </w:rPr>
        <w:t xml:space="preserve"> anno anche se mesi più giovane di lui, ma il suo compleanno si avvicinava alla fine di maggio perché, era nato sotto il segno zodiacale dei Gemelli.  Dante perse la madre da giovane, all'età di dieci anni.  Da bambini non si parlavano mai, ma </w:t>
      </w:r>
      <w:r w:rsidR="005A3F8E" w:rsidRPr="000A44CC">
        <w:rPr>
          <w:i/>
          <w:iCs/>
          <w:lang w:val="fr-FR"/>
        </w:rPr>
        <w:t>il giovane ragazzo</w:t>
      </w:r>
      <w:r w:rsidR="005A3F8E" w:rsidRPr="000A44CC">
        <w:rPr>
          <w:lang w:val="fr-FR"/>
        </w:rPr>
        <w:t xml:space="preserve"> ne era talmente affascinato che quando, anni dopo, a 18 anni, la ritrova per caso per le strade di </w:t>
      </w:r>
      <w:r w:rsidR="00592F1D" w:rsidRPr="000A44CC">
        <w:rPr>
          <w:i/>
          <w:iCs/>
          <w:lang w:val="fr-FR"/>
        </w:rPr>
        <w:t xml:space="preserve">Firenze, </w:t>
      </w:r>
      <w:r w:rsidR="00592F1D" w:rsidRPr="000A44CC">
        <w:rPr>
          <w:lang w:val="fr-FR"/>
        </w:rPr>
        <w:t xml:space="preserve">e lei gli fa un cenno con la testa e lo saluta piacevolmente, è inondato di gioia.  Aveva spesso vagato per le strade di Firenze sperando di vederla di sfuggita.  Beatrice divenne l'ispirazione principale per </w:t>
      </w:r>
      <w:r w:rsidR="00150C47" w:rsidRPr="000A44CC">
        <w:rPr>
          <w:i/>
          <w:iCs/>
          <w:lang w:val="fr-FR"/>
        </w:rPr>
        <w:t xml:space="preserve">La Vita Nuova di Dante </w:t>
      </w:r>
      <w:r w:rsidR="00150C47" w:rsidRPr="000A44CC">
        <w:rPr>
          <w:lang w:val="fr-FR"/>
        </w:rPr>
        <w:t xml:space="preserve"> quando scrisse del suo amore per lei.  Nel suo capolavoro, la </w:t>
      </w:r>
      <w:r w:rsidR="00150C47" w:rsidRPr="000A44CC">
        <w:rPr>
          <w:i/>
          <w:iCs/>
          <w:lang w:val="fr-FR"/>
        </w:rPr>
        <w:t xml:space="preserve">Divina Commedia, </w:t>
      </w:r>
      <w:r w:rsidR="00150C47" w:rsidRPr="000A44CC">
        <w:rPr>
          <w:lang w:val="fr-FR"/>
        </w:rPr>
        <w:t>lo incontra solo dopo che il poeta latino Virgilio lo ha guidato attraverso i regni dell'</w:t>
      </w:r>
      <w:r w:rsidR="009270D7" w:rsidRPr="000A44CC">
        <w:rPr>
          <w:i/>
          <w:iCs/>
          <w:lang w:val="fr-FR"/>
        </w:rPr>
        <w:t>Inferno</w:t>
      </w:r>
      <w:r w:rsidR="009270D7" w:rsidRPr="000A44CC">
        <w:rPr>
          <w:lang w:val="fr-FR"/>
        </w:rPr>
        <w:t xml:space="preserve"> e  del </w:t>
      </w:r>
      <w:r w:rsidR="009270D7" w:rsidRPr="000A44CC">
        <w:rPr>
          <w:i/>
          <w:iCs/>
          <w:lang w:val="fr-FR"/>
        </w:rPr>
        <w:t xml:space="preserve">Purgatorio </w:t>
      </w:r>
      <w:r w:rsidR="00BC47C5" w:rsidRPr="000A44CC">
        <w:rPr>
          <w:lang w:val="fr-FR"/>
        </w:rPr>
        <w:t xml:space="preserve">e raggiungono l'Eden in cima al Monte Purgatorio dove lei lo guiderà ulteriormente nel </w:t>
      </w:r>
      <w:r w:rsidR="00F61F83" w:rsidRPr="000A44CC">
        <w:rPr>
          <w:i/>
          <w:iCs/>
          <w:lang w:val="fr-FR"/>
        </w:rPr>
        <w:t>Paradiso celeste</w:t>
      </w:r>
      <w:r w:rsidR="00BC47C5" w:rsidRPr="000A44CC">
        <w:rPr>
          <w:lang w:val="fr-FR"/>
        </w:rPr>
        <w:t xml:space="preserve">.  Il poema epico in tre parti inizia con il perduto Dante in un bosco selvaggio il Giovedì Santo, l'8 aprile 1300.  Lo incontra mentre viaggia su un carro trainato da un mistico grifone.  Lei è un angelo a cui è proibito entrare nelle profondità inferiori dell'Inferno e del Purgatorio, ma ora </w:t>
      </w:r>
      <w:r w:rsidR="00BC47C5" w:rsidRPr="000A44CC">
        <w:rPr>
          <w:lang w:val="fr-FR"/>
        </w:rPr>
        <w:lastRenderedPageBreak/>
        <w:t xml:space="preserve">servirà come sua guida lungo il sentiero verso l'illuminazione finale in Paradiso.  Nella </w:t>
      </w:r>
      <w:r w:rsidR="009B6B3C" w:rsidRPr="000A44CC">
        <w:rPr>
          <w:i/>
          <w:iCs/>
          <w:lang w:val="fr-FR"/>
        </w:rPr>
        <w:t>Divina Commedia</w:t>
      </w:r>
      <w:r w:rsidR="00A55F3B" w:rsidRPr="000A44CC">
        <w:rPr>
          <w:lang w:val="fr-FR"/>
        </w:rPr>
        <w:t xml:space="preserve">, questa bella donna funge da forza di ispirazione e motivo per andare con il poeta Virgilio.  La redenzione promessa dal poeta romano non fu sufficiente a Dante per accompagnare il poeta nel soggiorno, solo quando Virgilio lo induce a rivederla, che Dante si convince a partire; egli vede in lei, non nell'incontro con Dio, la sua prima motivazione che gli permette la temerarietà di superare le sue paure nell'andare avanti nel buio viaggio con il poeta romano.  Beatrice è il motivo per cui Dante poeta scrive persino della sua epica avventura in cui diventa il personaggio principale.  Lo inizia in esilio, nel 1306, all'età di 41 anni, ma si dipinge come se avesse 35 anni ---il suo personaggio è a metà di una lunga vita umana---e questo gli permette un espediente fittizio per profetizzare ciò che già sa accadrà soprattutto ai suoi antagonisti a Firenze.  Si prefisse di scrivere non in latino ma in volgare.  Una lingua colloquiale del fiorentino e dei dialetti vicini fu incorporata con la semantica volgare del latino e Dante chiamò la sua nuova prosa informale scritta per la gente comune, </w:t>
      </w:r>
      <w:r w:rsidR="00C41FA8" w:rsidRPr="000A44CC">
        <w:rPr>
          <w:i/>
          <w:iCs/>
          <w:lang w:val="fr-FR"/>
        </w:rPr>
        <w:t xml:space="preserve">"Italiano". </w:t>
      </w:r>
      <w:r w:rsidR="00240E1B" w:rsidRPr="000A44CC">
        <w:rPr>
          <w:lang w:val="fr-FR"/>
        </w:rPr>
        <w:t xml:space="preserve">Il suo lavoro influenzerà fortemente coloro che in seguito avrebbero sostenuto una nazione italiana unita.   E i colori che Beatrice indosserà quando la incontrerà per la prima volta diventeranno il tricolore: verde, bianco e rosso--- bandiera dell'Italia quando sarà unificata come un'unica nazione sotto la sua bandiera nel 1860.  </w:t>
      </w:r>
    </w:p>
    <w:p w14:paraId="2AC57515" w14:textId="7B26226C" w:rsidR="00AD09F5" w:rsidRPr="000A44CC" w:rsidRDefault="00AD09F5" w:rsidP="00AD09F5">
      <w:pPr>
        <w:jc w:val="center"/>
        <w:rPr>
          <w:u w:val="single"/>
          <w:lang w:val="fr-FR"/>
        </w:rPr>
      </w:pPr>
      <w:r w:rsidRPr="000A44CC">
        <w:rPr>
          <w:u w:val="single"/>
          <w:lang w:val="fr-FR"/>
        </w:rPr>
        <w:t>Purgatorio XXX:31.</w:t>
      </w:r>
    </w:p>
    <w:p w14:paraId="38543931" w14:textId="3D772D86" w:rsidR="002A6C49" w:rsidRPr="000A44CC" w:rsidRDefault="002A6C49" w:rsidP="002A6C49">
      <w:pPr>
        <w:jc w:val="center"/>
        <w:rPr>
          <w:sz w:val="20"/>
          <w:szCs w:val="20"/>
          <w:lang w:val="fr-FR"/>
        </w:rPr>
      </w:pPr>
      <w:r w:rsidRPr="000A44CC">
        <w:rPr>
          <w:sz w:val="20"/>
          <w:szCs w:val="20"/>
          <w:lang w:val="fr-FR"/>
        </w:rPr>
        <w:t>Sopra un velo bianco</w:t>
      </w:r>
      <w:r w:rsidR="001B034F" w:rsidRPr="000A44CC">
        <w:rPr>
          <w:sz w:val="20"/>
          <w:szCs w:val="20"/>
          <w:lang w:val="fr-FR"/>
        </w:rPr>
        <w:t>, coronato di ulivo,</w:t>
      </w:r>
    </w:p>
    <w:p w14:paraId="36701D4D" w14:textId="099FB3DC" w:rsidR="002A6C49" w:rsidRPr="000A44CC" w:rsidRDefault="002A6C49" w:rsidP="002A6C49">
      <w:pPr>
        <w:jc w:val="center"/>
        <w:rPr>
          <w:sz w:val="20"/>
          <w:szCs w:val="20"/>
          <w:lang w:val="fr-FR"/>
        </w:rPr>
      </w:pPr>
      <w:r w:rsidRPr="000A44CC">
        <w:rPr>
          <w:sz w:val="20"/>
          <w:szCs w:val="20"/>
          <w:lang w:val="fr-FR"/>
        </w:rPr>
        <w:t>Una signora venne da me, sotto il suo</w:t>
      </w:r>
      <w:r w:rsidR="001B034F" w:rsidRPr="000A44CC">
        <w:rPr>
          <w:i/>
          <w:iCs/>
          <w:sz w:val="20"/>
          <w:szCs w:val="20"/>
          <w:lang w:val="fr-FR"/>
        </w:rPr>
        <w:t xml:space="preserve"> </w:t>
      </w:r>
      <w:r w:rsidR="001B034F" w:rsidRPr="000A44CC">
        <w:rPr>
          <w:sz w:val="20"/>
          <w:szCs w:val="20"/>
          <w:lang w:val="fr-FR"/>
        </w:rPr>
        <w:t>mantello  verde</w:t>
      </w:r>
    </w:p>
    <w:p w14:paraId="5F754391" w14:textId="26BC1BC0" w:rsidR="002A6C49" w:rsidRPr="000A44CC" w:rsidRDefault="002A6C49" w:rsidP="002A6C49">
      <w:pPr>
        <w:jc w:val="center"/>
        <w:rPr>
          <w:sz w:val="20"/>
          <w:szCs w:val="20"/>
          <w:lang w:val="fr-FR"/>
        </w:rPr>
      </w:pPr>
      <w:r w:rsidRPr="000A44CC">
        <w:rPr>
          <w:sz w:val="20"/>
          <w:szCs w:val="20"/>
          <w:lang w:val="fr-FR"/>
        </w:rPr>
        <w:t>Vestito del colore della fiamma [</w:t>
      </w:r>
      <w:r w:rsidR="00FB0F63" w:rsidRPr="000A44CC">
        <w:rPr>
          <w:i/>
          <w:iCs/>
          <w:sz w:val="20"/>
          <w:szCs w:val="20"/>
          <w:lang w:val="fr-FR"/>
        </w:rPr>
        <w:t>rosso</w:t>
      </w:r>
      <w:r w:rsidR="00FB0F63" w:rsidRPr="000A44CC">
        <w:rPr>
          <w:sz w:val="20"/>
          <w:szCs w:val="20"/>
          <w:lang w:val="fr-FR"/>
        </w:rPr>
        <w:t xml:space="preserve">]. </w:t>
      </w:r>
    </w:p>
    <w:p w14:paraId="546EF561" w14:textId="7A828258" w:rsidR="000A0141" w:rsidRPr="000A44CC" w:rsidRDefault="0094055A" w:rsidP="000A0141">
      <w:pPr>
        <w:rPr>
          <w:lang w:val="fr-FR"/>
        </w:rPr>
      </w:pPr>
      <w:r w:rsidRPr="000A44CC">
        <w:rPr>
          <w:lang w:val="fr-FR"/>
        </w:rPr>
        <w:t xml:space="preserve">Beatrice dice a Dante di purificarsi facendo il bagno nelle acque del  fiume </w:t>
      </w:r>
      <w:r w:rsidRPr="000A44CC">
        <w:rPr>
          <w:i/>
          <w:iCs/>
          <w:lang w:val="fr-FR"/>
        </w:rPr>
        <w:t>Euone</w:t>
      </w:r>
      <w:r w:rsidR="00F45200" w:rsidRPr="000A44CC">
        <w:rPr>
          <w:lang w:val="fr-FR"/>
        </w:rPr>
        <w:t xml:space="preserve"> perché teme che si sia allontanato dai giusti e come tale sarebbe escluso dal cielo; desidera sinceramente aiutare Dante a ritrovare il suo Dio.  Trascorse gli ultimi vent'anni in esilio, vagabondando senza casa, bandito dai suoi rivali fiorentini con false accuse di frode ai danni di fondi pubblici.  La sua caduta politica nella vita civile, il suo erudito impegno per la letteratura e il suo amore idealizzato di lunga data, sono state le scintille che hanno acceso il motore e alimentato la spinta dietro i suoi scritti poetici.  Dante non si pentì mai delle sue azioni per combattere quella che vedeva come corruzione spirituale e civile e nel suo poema epico giustificò la sua decisione e le sue azioni.  Le sue nobili decisioni in contrasto con le aspirazioni politiche di papa Bonifacio VIII gli costarono la perdita delle sue ricchezze, del benessere della sua famiglia e delle sue proprietà, così come l'emissione della sua condanna a morte per incendio se fosse tornato a casa o fosse mai stato catturato dai funzionari fiorentini.  Ciò che viene trascurato è che il suo tomo epico è anche il risultato del suo dolore interiore e, date le limitazioni imposte dalla sua natura ossessiva, il modo in cui lo ha affrontato e affrontato.  Le sue paure, insicurezze, preoccupazioni e ansie della sua prima infanzia sono affrontate dalla sua erudizione e dal suo amore ossessivo per Beatrice.  Entrambi i protagonisti, Virgilio e Beatrice, sono il simbolo dei suoi due meccanismi di coping di base e diventano, uno dopo l'altro, le sue principali guide durante il suo soggiorno onirico temporale e profetico attraverso l'aldilà.  Nulla può portare pace, ma le scelte che si fanno a se stessi e per Dante, sia lo studio significativo che la sua ossessiva devozione a Beatrice, la sua incarnazione femminile dell'amore materno che ha così disperatamente desiderato fin dalla sua infanzia, così come la morte prematura di sua madre, sono un modo per lui di far fronte al suo tormentato sistema nervoso.  Soffre di svenimenti e convulsioni ed è colpito da sogni vividi durante il sonno che </w:t>
      </w:r>
      <w:r w:rsidR="00F45200" w:rsidRPr="000A44CC">
        <w:rPr>
          <w:lang w:val="fr-FR"/>
        </w:rPr>
        <w:lastRenderedPageBreak/>
        <w:t xml:space="preserve">aumentano la sua convinzione di servire Dio come un visionario.  La sua ansia diminuisce quando lavora in attività di studio e quando è ossessionato dalla purezza e dalla forza guaritrice della sua grazia amorevole.  Sposò un'altra donna ed ebbe da lei quattro figli, che apprezzava e amava, ma nessuno di loro poteva eguagliare il balsamo curativo per il suo dolore psichico – la </w:t>
      </w:r>
      <w:r w:rsidR="00CC593C" w:rsidRPr="000A44CC">
        <w:rPr>
          <w:i/>
          <w:iCs/>
          <w:lang w:val="fr-FR"/>
        </w:rPr>
        <w:t xml:space="preserve"> dimensione ossessivo-compulsiva</w:t>
      </w:r>
      <w:r w:rsidR="00CC593C" w:rsidRPr="000A44CC">
        <w:rPr>
          <w:lang w:val="fr-FR"/>
        </w:rPr>
        <w:t xml:space="preserve"> delle sue ansie di tutta la vita --- così come Virgilio e Beatrice.  Beatrice edifica il valore dell'opera di una vita di Dante sottolineando che </w:t>
      </w:r>
      <w:r w:rsidR="00156085" w:rsidRPr="000A44CC">
        <w:rPr>
          <w:i/>
          <w:iCs/>
          <w:lang w:val="fr-FR"/>
        </w:rPr>
        <w:t xml:space="preserve"> il merito</w:t>
      </w:r>
      <w:r w:rsidR="00156085" w:rsidRPr="000A44CC">
        <w:rPr>
          <w:lang w:val="fr-FR"/>
        </w:rPr>
        <w:t xml:space="preserve"> è la ricompensa della </w:t>
      </w:r>
      <w:r w:rsidR="00156085" w:rsidRPr="000A44CC">
        <w:rPr>
          <w:i/>
          <w:iCs/>
          <w:lang w:val="fr-FR"/>
        </w:rPr>
        <w:t>grazia</w:t>
      </w:r>
      <w:r w:rsidR="00156085" w:rsidRPr="000A44CC">
        <w:rPr>
          <w:lang w:val="fr-FR"/>
        </w:rPr>
        <w:t xml:space="preserve"> – non viceversa – e  la </w:t>
      </w:r>
      <w:r w:rsidR="00156085" w:rsidRPr="000A44CC">
        <w:rPr>
          <w:i/>
          <w:iCs/>
          <w:lang w:val="fr-FR"/>
        </w:rPr>
        <w:t>grazia</w:t>
      </w:r>
      <w:r w:rsidR="00156085" w:rsidRPr="000A44CC">
        <w:rPr>
          <w:lang w:val="fr-FR"/>
        </w:rPr>
        <w:t xml:space="preserve"> è fornita in proporzione all'</w:t>
      </w:r>
      <w:r w:rsidR="00156085" w:rsidRPr="000A44CC">
        <w:rPr>
          <w:i/>
          <w:iCs/>
          <w:lang w:val="fr-FR"/>
        </w:rPr>
        <w:t xml:space="preserve">amore </w:t>
      </w:r>
      <w:r w:rsidR="00156085" w:rsidRPr="000A44CC">
        <w:rPr>
          <w:lang w:val="fr-FR"/>
        </w:rPr>
        <w:t xml:space="preserve">che si ha il </w:t>
      </w:r>
      <w:r w:rsidR="00156085" w:rsidRPr="000A44CC">
        <w:rPr>
          <w:i/>
          <w:iCs/>
          <w:lang w:val="fr-FR"/>
        </w:rPr>
        <w:t>libero arbitrio</w:t>
      </w:r>
      <w:r w:rsidR="00156085" w:rsidRPr="000A44CC">
        <w:rPr>
          <w:lang w:val="fr-FR"/>
        </w:rPr>
        <w:t xml:space="preserve"> di perseguire.  Dio ci ha donato il libero arbitrio.  Dante li ammirava così tanto perché le loro incarnazioni spirituali erano i rappresentanti fondamentali di come affrontava il suo tumulto, l'angoscia mentale e i demoni interiori.  Soprattutto con lei, non poteva sopportare un minimo di rifiuto o la diminuzione del suo essere idealizzato dall'intrusione della realtà.  Meglio per lui averla solo nei suoi sogni che possederla nella vita reale; perché la familiarità e le difficoltà della vita diminuiscono lo splendore del meglio di noi.  Si può solo sognare per immaginare l'angelico.  Lei era la via per la sua salvezza in questo mondo e nell'altro.  Nell'universo geocentrico di Dante, passa con lei attraverso la costellazione dei Gemelli, le stelle di Dante, per entrare nel Cristallino </w:t>
      </w:r>
      <w:r w:rsidR="00192987" w:rsidRPr="000A44CC">
        <w:rPr>
          <w:i/>
          <w:iCs/>
          <w:lang w:val="fr-FR"/>
        </w:rPr>
        <w:t>Nono</w:t>
      </w:r>
      <w:r w:rsidR="00192987" w:rsidRPr="000A44CC">
        <w:rPr>
          <w:lang w:val="fr-FR"/>
        </w:rPr>
        <w:t xml:space="preserve"> Cielo.  Nove, il suo significato numerologico corrisponde forse al nono anno della loro esistenza, quando lui la vide per la prima volta al loro incontro d'infanzia in quella fatidica festa del Primo Maggio.  Il nono cerchio è la parte più lontana degli anelli materiali del cielo e la penultima zona concentrica per l'aldilà è solo un regno effimero che sostituisce e trascende il tempo, lo spazio e la materia fisica.  Lo splendore della bellezza di Beatrice aumenta man mano che si avvicina al cerchio finale che contiene la luce ultima di Dio di cui lei è lo specchio.  Riflette perfettamente la bontà, la saggezza e la potenza di Dio.</w:t>
      </w:r>
    </w:p>
    <w:p w14:paraId="048D4529" w14:textId="4BE42F48" w:rsidR="000A0141" w:rsidRPr="000A44CC" w:rsidRDefault="000A0141" w:rsidP="000A0141">
      <w:pPr>
        <w:jc w:val="center"/>
        <w:rPr>
          <w:u w:val="single"/>
          <w:lang w:val="fr-FR"/>
        </w:rPr>
      </w:pPr>
      <w:r w:rsidRPr="000A44CC">
        <w:rPr>
          <w:u w:val="single"/>
          <w:lang w:val="fr-FR"/>
        </w:rPr>
        <w:t>Paradiso XXVIII:70</w:t>
      </w:r>
    </w:p>
    <w:p w14:paraId="1640FEFF" w14:textId="6C0866DA" w:rsidR="000A0141" w:rsidRPr="000A44CC" w:rsidRDefault="000A0141" w:rsidP="000A0141">
      <w:pPr>
        <w:jc w:val="center"/>
        <w:rPr>
          <w:sz w:val="20"/>
          <w:szCs w:val="20"/>
          <w:lang w:val="fr-FR"/>
        </w:rPr>
      </w:pPr>
      <w:r w:rsidRPr="000A44CC">
        <w:rPr>
          <w:sz w:val="20"/>
          <w:szCs w:val="20"/>
          <w:lang w:val="fr-FR"/>
        </w:rPr>
        <w:t xml:space="preserve">Quindi, quello che spazza con sé </w:t>
      </w:r>
    </w:p>
    <w:p w14:paraId="2FDFF698" w14:textId="39085FF1" w:rsidR="000A0141" w:rsidRPr="000A44CC" w:rsidRDefault="000A0141" w:rsidP="000A0141">
      <w:pPr>
        <w:jc w:val="center"/>
        <w:rPr>
          <w:sz w:val="20"/>
          <w:szCs w:val="20"/>
          <w:lang w:val="fr-FR"/>
        </w:rPr>
      </w:pPr>
      <w:r w:rsidRPr="000A44CC">
        <w:rPr>
          <w:sz w:val="20"/>
          <w:szCs w:val="20"/>
          <w:lang w:val="fr-FR"/>
        </w:rPr>
        <w:t>Il resto dell'universo, deve corrispondere</w:t>
      </w:r>
    </w:p>
    <w:p w14:paraId="1559961E" w14:textId="0FCAD437" w:rsidR="000A0141" w:rsidRPr="000A44CC" w:rsidRDefault="000A0141" w:rsidP="000A0141">
      <w:pPr>
        <w:jc w:val="center"/>
        <w:rPr>
          <w:sz w:val="20"/>
          <w:szCs w:val="20"/>
          <w:lang w:val="fr-FR"/>
        </w:rPr>
      </w:pPr>
      <w:r w:rsidRPr="000A44CC">
        <w:rPr>
          <w:sz w:val="20"/>
          <w:szCs w:val="20"/>
          <w:lang w:val="fr-FR"/>
        </w:rPr>
        <w:t xml:space="preserve">Alla cerchia che </w:t>
      </w:r>
      <w:r w:rsidRPr="000A44CC">
        <w:rPr>
          <w:i/>
          <w:iCs/>
          <w:sz w:val="20"/>
          <w:szCs w:val="20"/>
          <w:lang w:val="fr-FR"/>
        </w:rPr>
        <w:t>ama</w:t>
      </w:r>
      <w:r w:rsidRPr="000A44CC">
        <w:rPr>
          <w:sz w:val="20"/>
          <w:szCs w:val="20"/>
          <w:lang w:val="fr-FR"/>
        </w:rPr>
        <w:t xml:space="preserve"> di più e </w:t>
      </w:r>
      <w:r w:rsidRPr="000A44CC">
        <w:rPr>
          <w:i/>
          <w:iCs/>
          <w:sz w:val="20"/>
          <w:szCs w:val="20"/>
          <w:lang w:val="fr-FR"/>
        </w:rPr>
        <w:t>sa</w:t>
      </w:r>
      <w:r w:rsidRPr="000A44CC">
        <w:rPr>
          <w:sz w:val="20"/>
          <w:szCs w:val="20"/>
          <w:lang w:val="fr-FR"/>
        </w:rPr>
        <w:t xml:space="preserve"> di più.</w:t>
      </w:r>
    </w:p>
    <w:p w14:paraId="13CB035F" w14:textId="30512701" w:rsidR="0045582E" w:rsidRPr="000A44CC" w:rsidRDefault="008E7510" w:rsidP="0045582E">
      <w:pPr>
        <w:rPr>
          <w:lang w:val="fr-FR"/>
        </w:rPr>
      </w:pPr>
      <w:r w:rsidRPr="000A44CC">
        <w:rPr>
          <w:lang w:val="fr-FR"/>
        </w:rPr>
        <w:t xml:space="preserve">Lei sola, per Dante, è l'angelo "che accende l'intelletto alla verità".  Nel </w:t>
      </w:r>
      <w:r w:rsidR="00C24DDC" w:rsidRPr="000A44CC">
        <w:rPr>
          <w:i/>
          <w:iCs/>
          <w:lang w:val="fr-FR"/>
        </w:rPr>
        <w:t xml:space="preserve">Primum Mobile, </w:t>
      </w:r>
      <w:r w:rsidR="00C24DDC" w:rsidRPr="000A44CC">
        <w:rPr>
          <w:lang w:val="fr-FR"/>
        </w:rPr>
        <w:t>il cielo degli angeli</w:t>
      </w:r>
      <w:r w:rsidR="00EA63DA" w:rsidRPr="000A44CC">
        <w:rPr>
          <w:i/>
          <w:iCs/>
          <w:lang w:val="fr-FR"/>
        </w:rPr>
        <w:t>----</w:t>
      </w:r>
      <w:r w:rsidR="000813BC" w:rsidRPr="000A44CC">
        <w:rPr>
          <w:lang w:val="fr-FR"/>
        </w:rPr>
        <w:t xml:space="preserve">il nono, il più alto e il più veloce dei cieli materiali", sono gli unici personaggi parlanti nei Canti del Paradiso XXVIII-XXIX e lui sperimenta una visione struggente di Dio che inizia con un riflesso nei suoi occhi meravigliosi.  Dio è luce e onniscienza --- questa comprensione assoluta da parte di Dante di questa conoscenza in questa rivelazione momentanea di questo mistero più profondo di Dio permette alla sua anima di diventare libera di sperimentare il pieno potenziale della sua natura prevista, dove e quando il suo desiderio e la sua volontà non sono più in equilibrio.  </w:t>
      </w:r>
    </w:p>
    <w:p w14:paraId="2BAB541C" w14:textId="604706DF" w:rsidR="002C6F64" w:rsidRPr="000A44CC" w:rsidRDefault="006F4D1B" w:rsidP="002C6F64">
      <w:pPr>
        <w:jc w:val="center"/>
        <w:rPr>
          <w:sz w:val="20"/>
          <w:szCs w:val="20"/>
          <w:lang w:val="fr-FR"/>
        </w:rPr>
      </w:pPr>
      <w:r w:rsidRPr="000A44CC">
        <w:rPr>
          <w:sz w:val="20"/>
          <w:szCs w:val="20"/>
          <w:lang w:val="fr-FR"/>
        </w:rPr>
        <w:t>"In armonia con le sfere, che rispondono pienamente e liberamente all'ordine amoroso di Dio, l'anima di Dante è un'anima di forze equilibrate: desiderio e volontà non sono più in disaccordo, poiché Dante vuole ciò che desidera più profondamente, e desidera ciò di cui la sua anima ha più profondamente bisogno. "</w:t>
      </w:r>
    </w:p>
    <w:p w14:paraId="18270E8F" w14:textId="39C785C5" w:rsidR="000A0141" w:rsidRPr="000A44CC" w:rsidRDefault="000A0141" w:rsidP="00F30FCB">
      <w:pPr>
        <w:jc w:val="center"/>
        <w:rPr>
          <w:sz w:val="20"/>
          <w:szCs w:val="20"/>
          <w:lang w:val="fr-FR"/>
        </w:rPr>
      </w:pPr>
      <w:r w:rsidRPr="000A44CC">
        <w:rPr>
          <w:sz w:val="20"/>
          <w:szCs w:val="20"/>
          <w:lang w:val="fr-FR"/>
        </w:rPr>
        <w:t xml:space="preserve">Commenti e note: David H. Higgins. </w:t>
      </w:r>
    </w:p>
    <w:p w14:paraId="5EAF940A" w14:textId="19C1F2F7" w:rsidR="002C6F64" w:rsidRPr="000A44CC" w:rsidRDefault="002C6F64" w:rsidP="002C6F64">
      <w:pPr>
        <w:rPr>
          <w:lang w:val="fr-FR"/>
        </w:rPr>
      </w:pPr>
      <w:r w:rsidRPr="000A44CC">
        <w:rPr>
          <w:lang w:val="fr-FR"/>
        </w:rPr>
        <w:t>Per quanto mi riguarda, non mi rendevo conto che quando ho scelto di studiare l'italiano avanzato a causa dei miei pensieri di ragazza, anch'io stavo seguendo le orme di Dante Alighieri.  È il nostro patrimonio comune e la nostra composizione costituzionale di italiani che mi permette di illuminare il suo cammino per voi oggi, oltre 700 anni dopo.</w:t>
      </w:r>
    </w:p>
    <w:p w14:paraId="6F26D487" w14:textId="77777777" w:rsidR="00D650F3" w:rsidRPr="000A44CC" w:rsidRDefault="00D650F3" w:rsidP="00F30FCB">
      <w:pPr>
        <w:jc w:val="center"/>
        <w:rPr>
          <w:lang w:val="fr-FR"/>
        </w:rPr>
      </w:pPr>
    </w:p>
    <w:p w14:paraId="3EE1CC26" w14:textId="13847775" w:rsidR="00602E83" w:rsidRDefault="00602E83" w:rsidP="00602E83">
      <w:r>
        <w:t xml:space="preserve">Di R. Anthony Saritelli </w:t>
      </w:r>
      <w:r>
        <w:tab/>
      </w:r>
      <w:r>
        <w:tab/>
      </w:r>
      <w:r>
        <w:tab/>
      </w:r>
      <w:r>
        <w:tab/>
      </w:r>
      <w:r>
        <w:tab/>
      </w:r>
      <w:r>
        <w:tab/>
      </w:r>
      <w:r>
        <w:tab/>
      </w:r>
      <w:r w:rsidR="00E05F16">
        <w:t>Giovedi Santo nel 2024. 28 marzo</w:t>
      </w:r>
    </w:p>
    <w:p w14:paraId="00462B63" w14:textId="4B9E684F" w:rsidR="00602E83" w:rsidRPr="00D650F3" w:rsidRDefault="00DB7524" w:rsidP="00602E83">
      <w:r>
        <w:t>Dedicato a Miss Barbara Morocco---Classe del 1971---Cranston High School West.  Cranston, Rhode Island.</w:t>
      </w:r>
    </w:p>
    <w:p w14:paraId="2C7BA9D7" w14:textId="77777777" w:rsidR="00602E83" w:rsidRDefault="006611B2">
      <w:r>
        <w:t xml:space="preserve">Referenze: </w:t>
      </w:r>
    </w:p>
    <w:p w14:paraId="78B77C52" w14:textId="1D67A6EE" w:rsidR="00A55290" w:rsidRDefault="006611B2">
      <w:r>
        <w:t xml:space="preserve">Alighieri, D. </w:t>
      </w:r>
      <w:r w:rsidRPr="00FE70AB">
        <w:rPr>
          <w:i/>
          <w:iCs/>
        </w:rPr>
        <w:t>La Divina Commedia</w:t>
      </w:r>
      <w:r w:rsidR="00FE70AB">
        <w:t>. Oxford University Press. Tradotto da C.H. Higgins.  Commenti e note di David H. Higgins. 1993.</w:t>
      </w:r>
    </w:p>
    <w:p w14:paraId="57C72541" w14:textId="26C50534" w:rsidR="005E6E43" w:rsidRDefault="005E6E43">
      <w:r w:rsidRPr="005E6E43">
        <w:rPr>
          <w:i/>
          <w:iCs/>
        </w:rPr>
        <w:t xml:space="preserve">Dante: dall'inferno al </w:t>
      </w:r>
      <w:r w:rsidR="00426472">
        <w:t>paradiso-PBS-Stazione radiotelevisiva pubblica.</w:t>
      </w:r>
    </w:p>
    <w:p w14:paraId="3A367DD9" w14:textId="04856BA0" w:rsidR="00FE70AB" w:rsidRDefault="00FE70AB">
      <w:r w:rsidRPr="00FE70AB">
        <w:rPr>
          <w:i/>
          <w:iCs/>
        </w:rPr>
        <w:t xml:space="preserve">Il ruolo di Beatrice Portinari nella Divina Commedia di </w:t>
      </w:r>
      <w:r>
        <w:t xml:space="preserve">Dante-Saggi decenti. </w:t>
      </w:r>
    </w:p>
    <w:p w14:paraId="4D600509" w14:textId="303400C9" w:rsidR="00FE70AB" w:rsidRDefault="00FE70AB">
      <w:r w:rsidRPr="00FE70AB">
        <w:rPr>
          <w:i/>
          <w:iCs/>
        </w:rPr>
        <w:t>Dante Alighieri-Wikipedia</w:t>
      </w:r>
      <w:r>
        <w:t xml:space="preserve">. </w:t>
      </w:r>
    </w:p>
    <w:sectPr w:rsidR="00FE70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137DC8"/>
    <w:multiLevelType w:val="hybridMultilevel"/>
    <w:tmpl w:val="564C2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DC57E9"/>
    <w:multiLevelType w:val="hybridMultilevel"/>
    <w:tmpl w:val="8AE04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82421851">
    <w:abstractNumId w:val="1"/>
  </w:num>
  <w:num w:numId="2" w16cid:durableId="19147014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03E"/>
    <w:rsid w:val="00000E46"/>
    <w:rsid w:val="00014C54"/>
    <w:rsid w:val="00023E9B"/>
    <w:rsid w:val="00024487"/>
    <w:rsid w:val="00045DB7"/>
    <w:rsid w:val="000813BC"/>
    <w:rsid w:val="00094025"/>
    <w:rsid w:val="000A0141"/>
    <w:rsid w:val="000A11D0"/>
    <w:rsid w:val="000A44CC"/>
    <w:rsid w:val="000B344F"/>
    <w:rsid w:val="000C4B29"/>
    <w:rsid w:val="000E6703"/>
    <w:rsid w:val="001007E7"/>
    <w:rsid w:val="00141C02"/>
    <w:rsid w:val="001471AC"/>
    <w:rsid w:val="00150C47"/>
    <w:rsid w:val="00156085"/>
    <w:rsid w:val="0017643D"/>
    <w:rsid w:val="00192987"/>
    <w:rsid w:val="001B034F"/>
    <w:rsid w:val="001B2778"/>
    <w:rsid w:val="001B550C"/>
    <w:rsid w:val="001D4BDC"/>
    <w:rsid w:val="001E31C9"/>
    <w:rsid w:val="001E3FD3"/>
    <w:rsid w:val="001F6AC7"/>
    <w:rsid w:val="002011E0"/>
    <w:rsid w:val="00205842"/>
    <w:rsid w:val="0021046A"/>
    <w:rsid w:val="002158AE"/>
    <w:rsid w:val="00221788"/>
    <w:rsid w:val="00226F7F"/>
    <w:rsid w:val="00240CEF"/>
    <w:rsid w:val="00240E1B"/>
    <w:rsid w:val="002535F9"/>
    <w:rsid w:val="002540EF"/>
    <w:rsid w:val="00285FEE"/>
    <w:rsid w:val="002A6696"/>
    <w:rsid w:val="002A6C49"/>
    <w:rsid w:val="002C6F64"/>
    <w:rsid w:val="003410E8"/>
    <w:rsid w:val="00386E54"/>
    <w:rsid w:val="00395322"/>
    <w:rsid w:val="003B3C2D"/>
    <w:rsid w:val="003B585F"/>
    <w:rsid w:val="003C1F15"/>
    <w:rsid w:val="003D1B6B"/>
    <w:rsid w:val="003D2831"/>
    <w:rsid w:val="003E2333"/>
    <w:rsid w:val="004035D9"/>
    <w:rsid w:val="00403D46"/>
    <w:rsid w:val="00415B07"/>
    <w:rsid w:val="00426472"/>
    <w:rsid w:val="00436369"/>
    <w:rsid w:val="004401E4"/>
    <w:rsid w:val="0044109A"/>
    <w:rsid w:val="0044163E"/>
    <w:rsid w:val="0045582E"/>
    <w:rsid w:val="00491B8B"/>
    <w:rsid w:val="004925E4"/>
    <w:rsid w:val="004967A8"/>
    <w:rsid w:val="00496F05"/>
    <w:rsid w:val="004B398D"/>
    <w:rsid w:val="004C5954"/>
    <w:rsid w:val="004D7A21"/>
    <w:rsid w:val="004E032A"/>
    <w:rsid w:val="0051280B"/>
    <w:rsid w:val="0052569C"/>
    <w:rsid w:val="005506D7"/>
    <w:rsid w:val="0055449A"/>
    <w:rsid w:val="005574A0"/>
    <w:rsid w:val="00560F81"/>
    <w:rsid w:val="00565540"/>
    <w:rsid w:val="005811CA"/>
    <w:rsid w:val="00592F1D"/>
    <w:rsid w:val="005A3F8E"/>
    <w:rsid w:val="005B3EC1"/>
    <w:rsid w:val="005B6DCD"/>
    <w:rsid w:val="005C02F6"/>
    <w:rsid w:val="005C477C"/>
    <w:rsid w:val="005E1E23"/>
    <w:rsid w:val="005E6E43"/>
    <w:rsid w:val="005F488C"/>
    <w:rsid w:val="00602E83"/>
    <w:rsid w:val="00630C1F"/>
    <w:rsid w:val="006318D1"/>
    <w:rsid w:val="006425DF"/>
    <w:rsid w:val="00655442"/>
    <w:rsid w:val="00657B47"/>
    <w:rsid w:val="00657E05"/>
    <w:rsid w:val="006611B2"/>
    <w:rsid w:val="006775B8"/>
    <w:rsid w:val="006C0122"/>
    <w:rsid w:val="006D3B95"/>
    <w:rsid w:val="006F0032"/>
    <w:rsid w:val="006F4D1B"/>
    <w:rsid w:val="00764B5C"/>
    <w:rsid w:val="007A3D0F"/>
    <w:rsid w:val="007B3F58"/>
    <w:rsid w:val="007C1E1F"/>
    <w:rsid w:val="007C37F4"/>
    <w:rsid w:val="007D71CA"/>
    <w:rsid w:val="0081353D"/>
    <w:rsid w:val="0082192F"/>
    <w:rsid w:val="008374EA"/>
    <w:rsid w:val="00893890"/>
    <w:rsid w:val="008A3E6B"/>
    <w:rsid w:val="008C484F"/>
    <w:rsid w:val="008D5DA8"/>
    <w:rsid w:val="008E63D3"/>
    <w:rsid w:val="008E7510"/>
    <w:rsid w:val="009270D7"/>
    <w:rsid w:val="009314E6"/>
    <w:rsid w:val="009360C3"/>
    <w:rsid w:val="0094055A"/>
    <w:rsid w:val="00946705"/>
    <w:rsid w:val="00977FF3"/>
    <w:rsid w:val="009B6B3C"/>
    <w:rsid w:val="009D259D"/>
    <w:rsid w:val="009E5EE4"/>
    <w:rsid w:val="00A00E7E"/>
    <w:rsid w:val="00A1349D"/>
    <w:rsid w:val="00A1688B"/>
    <w:rsid w:val="00A36614"/>
    <w:rsid w:val="00A47A62"/>
    <w:rsid w:val="00A50B39"/>
    <w:rsid w:val="00A55290"/>
    <w:rsid w:val="00A55F3B"/>
    <w:rsid w:val="00A67426"/>
    <w:rsid w:val="00A74EED"/>
    <w:rsid w:val="00A77502"/>
    <w:rsid w:val="00A91D20"/>
    <w:rsid w:val="00A96DD3"/>
    <w:rsid w:val="00AA021F"/>
    <w:rsid w:val="00AA288F"/>
    <w:rsid w:val="00AB2B2B"/>
    <w:rsid w:val="00AD09F5"/>
    <w:rsid w:val="00AD0D89"/>
    <w:rsid w:val="00AD3C6A"/>
    <w:rsid w:val="00B121F6"/>
    <w:rsid w:val="00B338ED"/>
    <w:rsid w:val="00B47AB8"/>
    <w:rsid w:val="00B83A31"/>
    <w:rsid w:val="00B93E27"/>
    <w:rsid w:val="00BA089A"/>
    <w:rsid w:val="00BB6A6C"/>
    <w:rsid w:val="00BC47C5"/>
    <w:rsid w:val="00BD7D9B"/>
    <w:rsid w:val="00BE36E3"/>
    <w:rsid w:val="00BF2390"/>
    <w:rsid w:val="00BF2E00"/>
    <w:rsid w:val="00BF613D"/>
    <w:rsid w:val="00C24DDC"/>
    <w:rsid w:val="00C41FA8"/>
    <w:rsid w:val="00C61BD7"/>
    <w:rsid w:val="00C62AE4"/>
    <w:rsid w:val="00C742B5"/>
    <w:rsid w:val="00CB01BC"/>
    <w:rsid w:val="00CB7A77"/>
    <w:rsid w:val="00CC593C"/>
    <w:rsid w:val="00CC6DE8"/>
    <w:rsid w:val="00CF4E3A"/>
    <w:rsid w:val="00CF735A"/>
    <w:rsid w:val="00D046B2"/>
    <w:rsid w:val="00D16440"/>
    <w:rsid w:val="00D20077"/>
    <w:rsid w:val="00D3059B"/>
    <w:rsid w:val="00D650F3"/>
    <w:rsid w:val="00D90150"/>
    <w:rsid w:val="00D96F55"/>
    <w:rsid w:val="00DA02AD"/>
    <w:rsid w:val="00DB7524"/>
    <w:rsid w:val="00DC2C2F"/>
    <w:rsid w:val="00DD27A5"/>
    <w:rsid w:val="00E05F16"/>
    <w:rsid w:val="00E07748"/>
    <w:rsid w:val="00E14856"/>
    <w:rsid w:val="00E23945"/>
    <w:rsid w:val="00E265ED"/>
    <w:rsid w:val="00E35133"/>
    <w:rsid w:val="00E4312D"/>
    <w:rsid w:val="00E60826"/>
    <w:rsid w:val="00E65D3D"/>
    <w:rsid w:val="00E7551D"/>
    <w:rsid w:val="00E8642F"/>
    <w:rsid w:val="00E9503E"/>
    <w:rsid w:val="00EA63DA"/>
    <w:rsid w:val="00EB6195"/>
    <w:rsid w:val="00EF275D"/>
    <w:rsid w:val="00F059E0"/>
    <w:rsid w:val="00F15771"/>
    <w:rsid w:val="00F24C2B"/>
    <w:rsid w:val="00F30FCB"/>
    <w:rsid w:val="00F45200"/>
    <w:rsid w:val="00F6070B"/>
    <w:rsid w:val="00F61F83"/>
    <w:rsid w:val="00F77B84"/>
    <w:rsid w:val="00FA280A"/>
    <w:rsid w:val="00FB0F63"/>
    <w:rsid w:val="00FB1572"/>
    <w:rsid w:val="00FD2BF0"/>
    <w:rsid w:val="00FE70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B0E1"/>
  <w15:chartTrackingRefBased/>
  <w15:docId w15:val="{89485514-DBE7-41AB-87F4-764B77D3B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50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950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950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50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50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50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50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50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50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50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50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50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50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50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50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50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50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503E"/>
    <w:rPr>
      <w:rFonts w:eastAsiaTheme="majorEastAsia" w:cstheme="majorBidi"/>
      <w:color w:val="272727" w:themeColor="text1" w:themeTint="D8"/>
    </w:rPr>
  </w:style>
  <w:style w:type="paragraph" w:styleId="Title">
    <w:name w:val="Title"/>
    <w:basedOn w:val="Normal"/>
    <w:next w:val="Normal"/>
    <w:link w:val="TitleChar"/>
    <w:uiPriority w:val="10"/>
    <w:qFormat/>
    <w:rsid w:val="00E950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50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50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50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503E"/>
    <w:pPr>
      <w:spacing w:before="160"/>
      <w:jc w:val="center"/>
    </w:pPr>
    <w:rPr>
      <w:i/>
      <w:iCs/>
      <w:color w:val="404040" w:themeColor="text1" w:themeTint="BF"/>
    </w:rPr>
  </w:style>
  <w:style w:type="character" w:customStyle="1" w:styleId="QuoteChar">
    <w:name w:val="Quote Char"/>
    <w:basedOn w:val="DefaultParagraphFont"/>
    <w:link w:val="Quote"/>
    <w:uiPriority w:val="29"/>
    <w:rsid w:val="00E9503E"/>
    <w:rPr>
      <w:i/>
      <w:iCs/>
      <w:color w:val="404040" w:themeColor="text1" w:themeTint="BF"/>
    </w:rPr>
  </w:style>
  <w:style w:type="paragraph" w:styleId="ListParagraph">
    <w:name w:val="List Paragraph"/>
    <w:basedOn w:val="Normal"/>
    <w:uiPriority w:val="34"/>
    <w:qFormat/>
    <w:rsid w:val="00E9503E"/>
    <w:pPr>
      <w:ind w:left="720"/>
      <w:contextualSpacing/>
    </w:pPr>
  </w:style>
  <w:style w:type="character" w:styleId="IntenseEmphasis">
    <w:name w:val="Intense Emphasis"/>
    <w:basedOn w:val="DefaultParagraphFont"/>
    <w:uiPriority w:val="21"/>
    <w:qFormat/>
    <w:rsid w:val="00E9503E"/>
    <w:rPr>
      <w:i/>
      <w:iCs/>
      <w:color w:val="0F4761" w:themeColor="accent1" w:themeShade="BF"/>
    </w:rPr>
  </w:style>
  <w:style w:type="paragraph" w:styleId="IntenseQuote">
    <w:name w:val="Intense Quote"/>
    <w:basedOn w:val="Normal"/>
    <w:next w:val="Normal"/>
    <w:link w:val="IntenseQuoteChar"/>
    <w:uiPriority w:val="30"/>
    <w:qFormat/>
    <w:rsid w:val="00E950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503E"/>
    <w:rPr>
      <w:i/>
      <w:iCs/>
      <w:color w:val="0F4761" w:themeColor="accent1" w:themeShade="BF"/>
    </w:rPr>
  </w:style>
  <w:style w:type="character" w:styleId="IntenseReference">
    <w:name w:val="Intense Reference"/>
    <w:basedOn w:val="DefaultParagraphFont"/>
    <w:uiPriority w:val="32"/>
    <w:qFormat/>
    <w:rsid w:val="00E9503E"/>
    <w:rPr>
      <w:b/>
      <w:bCs/>
      <w:smallCaps/>
      <w:color w:val="0F4761" w:themeColor="accent1" w:themeShade="BF"/>
      <w:spacing w:val="5"/>
    </w:rPr>
  </w:style>
  <w:style w:type="character" w:styleId="PlaceholderText">
    <w:name w:val="Placeholder Text"/>
    <w:basedOn w:val="DefaultParagraphFont"/>
    <w:uiPriority w:val="99"/>
    <w:semiHidden/>
    <w:rsid w:val="000A44C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1786</Words>
  <Characters>10186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cp:revision>
  <cp:lastPrinted>2024-03-28T13:39:00Z</cp:lastPrinted>
  <dcterms:created xsi:type="dcterms:W3CDTF">2024-03-28T13:55:00Z</dcterms:created>
  <dcterms:modified xsi:type="dcterms:W3CDTF">2025-02-09T18:53:00Z</dcterms:modified>
</cp:coreProperties>
</file>