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E9902" w14:textId="3A6AA048" w:rsidR="008107E3" w:rsidRPr="00A83712" w:rsidRDefault="00A83712">
      <w:pPr>
        <w:rPr>
          <w:sz w:val="44"/>
          <w:szCs w:val="44"/>
        </w:rPr>
      </w:pPr>
      <w:r>
        <w:rPr>
          <w:sz w:val="44"/>
          <w:szCs w:val="44"/>
        </w:rPr>
        <w:t>18</w:t>
      </w:r>
      <w:r w:rsidRPr="00A83712">
        <w:rPr>
          <w:sz w:val="44"/>
          <w:szCs w:val="44"/>
          <w:vertAlign w:val="superscript"/>
        </w:rPr>
        <w:t>th</w:t>
      </w:r>
      <w:r>
        <w:rPr>
          <w:sz w:val="44"/>
          <w:szCs w:val="44"/>
        </w:rPr>
        <w:t xml:space="preserve"> Century Swedish Botanist Carolus Linnaeus’ Insight Into The Sex Life Of Flowering Plants. </w:t>
      </w:r>
    </w:p>
    <w:p w14:paraId="1ABFA7B0" w14:textId="4181DE42" w:rsidR="00946705" w:rsidRDefault="00EC0129">
      <w:pPr>
        <w:rPr>
          <w:sz w:val="20"/>
          <w:szCs w:val="20"/>
        </w:rPr>
      </w:pPr>
      <w:r>
        <w:rPr>
          <w:sz w:val="20"/>
          <w:szCs w:val="20"/>
        </w:rPr>
        <w:t xml:space="preserve">Carolus Linnaeus </w:t>
      </w:r>
      <w:r w:rsidR="002A7744">
        <w:rPr>
          <w:sz w:val="20"/>
          <w:szCs w:val="20"/>
        </w:rPr>
        <w:t xml:space="preserve">[1707-1778] </w:t>
      </w:r>
      <w:r>
        <w:rPr>
          <w:sz w:val="20"/>
          <w:szCs w:val="20"/>
        </w:rPr>
        <w:t>was a Swedish father of seven children who was a physician and botanist</w:t>
      </w:r>
      <w:proofErr w:type="gramStart"/>
      <w:r>
        <w:rPr>
          <w:sz w:val="20"/>
          <w:szCs w:val="20"/>
        </w:rPr>
        <w:t xml:space="preserve">.  </w:t>
      </w:r>
      <w:proofErr w:type="gramEnd"/>
      <w:r>
        <w:rPr>
          <w:sz w:val="20"/>
          <w:szCs w:val="20"/>
        </w:rPr>
        <w:t xml:space="preserve">Like Gregor </w:t>
      </w:r>
      <w:r w:rsidR="000820E3">
        <w:rPr>
          <w:sz w:val="20"/>
          <w:szCs w:val="20"/>
        </w:rPr>
        <w:t xml:space="preserve">Johann Mendel, the Augustinian friar, who studied the cross-breeding of pea plants to discover genetics, Linnaeus study of Latin in medicine aided him in the naming of plants because it was </w:t>
      </w:r>
      <w:proofErr w:type="gramStart"/>
      <w:r w:rsidR="007A10FD">
        <w:rPr>
          <w:sz w:val="20"/>
          <w:szCs w:val="20"/>
        </w:rPr>
        <w:t>required</w:t>
      </w:r>
      <w:proofErr w:type="gramEnd"/>
      <w:r w:rsidR="007A10FD">
        <w:rPr>
          <w:sz w:val="20"/>
          <w:szCs w:val="20"/>
        </w:rPr>
        <w:t xml:space="preserve"> </w:t>
      </w:r>
      <w:r w:rsidR="000820E3">
        <w:rPr>
          <w:sz w:val="20"/>
          <w:szCs w:val="20"/>
        </w:rPr>
        <w:t>to name any new plant species until 2012</w:t>
      </w:r>
      <w:proofErr w:type="gramStart"/>
      <w:r w:rsidR="000820E3">
        <w:rPr>
          <w:sz w:val="20"/>
          <w:szCs w:val="20"/>
        </w:rPr>
        <w:t xml:space="preserve">. </w:t>
      </w:r>
      <w:r w:rsidR="006713D9">
        <w:rPr>
          <w:sz w:val="20"/>
          <w:szCs w:val="20"/>
        </w:rPr>
        <w:t xml:space="preserve"> </w:t>
      </w:r>
      <w:proofErr w:type="gramEnd"/>
      <w:r w:rsidR="004E251D">
        <w:rPr>
          <w:sz w:val="20"/>
          <w:szCs w:val="20"/>
        </w:rPr>
        <w:t>He studied mostly flowering plants and he authored a scientific paper that proposed using binomial nomenclature for plants based upon their sexual parts</w:t>
      </w:r>
      <w:proofErr w:type="gramStart"/>
      <w:r w:rsidR="004E251D">
        <w:rPr>
          <w:sz w:val="20"/>
          <w:szCs w:val="20"/>
        </w:rPr>
        <w:t xml:space="preserve">.  </w:t>
      </w:r>
      <w:proofErr w:type="gramEnd"/>
      <w:r w:rsidR="004E251D">
        <w:rPr>
          <w:sz w:val="20"/>
          <w:szCs w:val="20"/>
        </w:rPr>
        <w:t>Scientific binomial existed before his paper but it was not standardized or widely used</w:t>
      </w:r>
      <w:proofErr w:type="gramStart"/>
      <w:r w:rsidR="004E251D">
        <w:rPr>
          <w:sz w:val="20"/>
          <w:szCs w:val="20"/>
        </w:rPr>
        <w:t xml:space="preserve">.  </w:t>
      </w:r>
      <w:proofErr w:type="gramEnd"/>
      <w:r w:rsidR="000A1C68">
        <w:rPr>
          <w:sz w:val="20"/>
          <w:szCs w:val="20"/>
        </w:rPr>
        <w:t>Linnaeus</w:t>
      </w:r>
      <w:r w:rsidR="004E251D">
        <w:rPr>
          <w:sz w:val="20"/>
          <w:szCs w:val="20"/>
        </w:rPr>
        <w:t xml:space="preserve"> </w:t>
      </w:r>
      <w:r w:rsidR="00CA06A4">
        <w:rPr>
          <w:sz w:val="20"/>
          <w:szCs w:val="20"/>
        </w:rPr>
        <w:t xml:space="preserve">was prolific in the naming of plants and he predicted that the world </w:t>
      </w:r>
      <w:r w:rsidR="0054045C">
        <w:rPr>
          <w:sz w:val="20"/>
          <w:szCs w:val="20"/>
        </w:rPr>
        <w:t>held</w:t>
      </w:r>
      <w:r w:rsidR="00CA06A4">
        <w:rPr>
          <w:sz w:val="20"/>
          <w:szCs w:val="20"/>
        </w:rPr>
        <w:t xml:space="preserve"> 10, 000 plant species</w:t>
      </w:r>
      <w:proofErr w:type="gramStart"/>
      <w:r w:rsidR="00CA06A4">
        <w:rPr>
          <w:sz w:val="20"/>
          <w:szCs w:val="20"/>
        </w:rPr>
        <w:t xml:space="preserve">. </w:t>
      </w:r>
      <w:r w:rsidR="00B04202">
        <w:rPr>
          <w:sz w:val="20"/>
          <w:szCs w:val="20"/>
        </w:rPr>
        <w:t xml:space="preserve"> </w:t>
      </w:r>
      <w:proofErr w:type="gramEnd"/>
      <w:r w:rsidR="00CA06A4">
        <w:rPr>
          <w:sz w:val="20"/>
          <w:szCs w:val="20"/>
        </w:rPr>
        <w:t>This turned out to be far short of the 400, 000 plant species that exist today</w:t>
      </w:r>
      <w:proofErr w:type="gramStart"/>
      <w:r w:rsidR="00CA06A4">
        <w:rPr>
          <w:sz w:val="20"/>
          <w:szCs w:val="20"/>
        </w:rPr>
        <w:t xml:space="preserve">.  </w:t>
      </w:r>
      <w:proofErr w:type="gramEnd"/>
      <w:r w:rsidR="00CA06A4">
        <w:rPr>
          <w:sz w:val="20"/>
          <w:szCs w:val="20"/>
        </w:rPr>
        <w:t xml:space="preserve">His naming system was artificially categorized and unlike the </w:t>
      </w:r>
      <w:r w:rsidR="00060B9E">
        <w:rPr>
          <w:sz w:val="20"/>
          <w:szCs w:val="20"/>
        </w:rPr>
        <w:t xml:space="preserve">periodic table organized by </w:t>
      </w:r>
      <w:r w:rsidR="000439CB">
        <w:rPr>
          <w:sz w:val="20"/>
          <w:szCs w:val="20"/>
        </w:rPr>
        <w:t xml:space="preserve">Russian </w:t>
      </w:r>
      <w:r w:rsidR="00060B9E">
        <w:rPr>
          <w:sz w:val="20"/>
          <w:szCs w:val="20"/>
        </w:rPr>
        <w:t xml:space="preserve">chemist </w:t>
      </w:r>
      <w:r w:rsidR="000439CB">
        <w:rPr>
          <w:sz w:val="20"/>
          <w:szCs w:val="20"/>
        </w:rPr>
        <w:t>Dimitri Ivanovich Mendeleev which predicted the properties of elements yet to be discovered, the Linnaeus nomenclature did not actually always correlate into groupings</w:t>
      </w:r>
      <w:r w:rsidR="00AD6B61">
        <w:rPr>
          <w:sz w:val="20"/>
          <w:szCs w:val="20"/>
        </w:rPr>
        <w:t>,</w:t>
      </w:r>
      <w:r w:rsidR="000439CB">
        <w:rPr>
          <w:sz w:val="20"/>
          <w:szCs w:val="20"/>
        </w:rPr>
        <w:t xml:space="preserve"> plants that were similar</w:t>
      </w:r>
      <w:proofErr w:type="gramStart"/>
      <w:r w:rsidR="000439CB">
        <w:rPr>
          <w:sz w:val="20"/>
          <w:szCs w:val="20"/>
        </w:rPr>
        <w:t xml:space="preserve">. </w:t>
      </w:r>
      <w:r w:rsidR="00B0527E">
        <w:rPr>
          <w:sz w:val="20"/>
          <w:szCs w:val="20"/>
        </w:rPr>
        <w:t xml:space="preserve"> </w:t>
      </w:r>
      <w:proofErr w:type="gramEnd"/>
      <w:r w:rsidR="00B0527E">
        <w:rPr>
          <w:sz w:val="20"/>
          <w:szCs w:val="20"/>
        </w:rPr>
        <w:t xml:space="preserve">The groupings were set </w:t>
      </w:r>
      <w:r w:rsidR="00B0527E" w:rsidRPr="00B0527E">
        <w:rPr>
          <w:i/>
          <w:iCs/>
          <w:sz w:val="20"/>
          <w:szCs w:val="20"/>
        </w:rPr>
        <w:t>a priori</w:t>
      </w:r>
      <w:r w:rsidR="00BE0080">
        <w:rPr>
          <w:i/>
          <w:iCs/>
          <w:sz w:val="20"/>
          <w:szCs w:val="20"/>
        </w:rPr>
        <w:t xml:space="preserve"> </w:t>
      </w:r>
      <w:r w:rsidR="00BE0080">
        <w:rPr>
          <w:sz w:val="20"/>
          <w:szCs w:val="20"/>
        </w:rPr>
        <w:t xml:space="preserve">in that they were </w:t>
      </w:r>
      <w:proofErr w:type="gramStart"/>
      <w:r w:rsidR="00BE0080">
        <w:rPr>
          <w:sz w:val="20"/>
          <w:szCs w:val="20"/>
        </w:rPr>
        <w:t>established</w:t>
      </w:r>
      <w:proofErr w:type="gramEnd"/>
      <w:r w:rsidR="00BE0080">
        <w:rPr>
          <w:sz w:val="20"/>
          <w:szCs w:val="20"/>
        </w:rPr>
        <w:t xml:space="preserve"> without earlier systematic investigation and observation</w:t>
      </w:r>
      <w:proofErr w:type="gramStart"/>
      <w:r w:rsidR="00BE0080">
        <w:rPr>
          <w:sz w:val="20"/>
          <w:szCs w:val="20"/>
        </w:rPr>
        <w:t xml:space="preserve">.  </w:t>
      </w:r>
      <w:proofErr w:type="gramEnd"/>
      <w:r w:rsidR="002A2297">
        <w:rPr>
          <w:sz w:val="20"/>
          <w:szCs w:val="20"/>
        </w:rPr>
        <w:t xml:space="preserve">Linnaeus classified </w:t>
      </w:r>
      <w:r w:rsidR="006713D9">
        <w:rPr>
          <w:sz w:val="20"/>
          <w:szCs w:val="20"/>
        </w:rPr>
        <w:t xml:space="preserve">plants mainly according to the </w:t>
      </w:r>
      <w:r w:rsidR="006713D9" w:rsidRPr="002A7744">
        <w:rPr>
          <w:i/>
          <w:iCs/>
          <w:sz w:val="20"/>
          <w:szCs w:val="20"/>
        </w:rPr>
        <w:t>number</w:t>
      </w:r>
      <w:r w:rsidR="006713D9">
        <w:rPr>
          <w:sz w:val="20"/>
          <w:szCs w:val="20"/>
        </w:rPr>
        <w:t xml:space="preserve"> of sexual </w:t>
      </w:r>
      <w:r w:rsidR="002A7744">
        <w:rPr>
          <w:sz w:val="20"/>
          <w:szCs w:val="20"/>
        </w:rPr>
        <w:t>parts</w:t>
      </w:r>
      <w:r w:rsidR="006713D9">
        <w:rPr>
          <w:sz w:val="20"/>
          <w:szCs w:val="20"/>
        </w:rPr>
        <w:t xml:space="preserve"> within its flower</w:t>
      </w:r>
      <w:proofErr w:type="gramStart"/>
      <w:r w:rsidR="006713D9">
        <w:rPr>
          <w:sz w:val="20"/>
          <w:szCs w:val="20"/>
        </w:rPr>
        <w:t xml:space="preserve">. </w:t>
      </w:r>
      <w:r w:rsidR="00917AC7">
        <w:rPr>
          <w:sz w:val="20"/>
          <w:szCs w:val="20"/>
        </w:rPr>
        <w:t xml:space="preserve"> </w:t>
      </w:r>
      <w:proofErr w:type="gramEnd"/>
      <w:r w:rsidR="00BE0080">
        <w:rPr>
          <w:sz w:val="20"/>
          <w:szCs w:val="20"/>
        </w:rPr>
        <w:t xml:space="preserve">If one </w:t>
      </w:r>
      <w:r w:rsidR="00917AC7">
        <w:rPr>
          <w:sz w:val="20"/>
          <w:szCs w:val="20"/>
        </w:rPr>
        <w:t>arbitrarily group all</w:t>
      </w:r>
      <w:r w:rsidR="00BE0080">
        <w:rPr>
          <w:sz w:val="20"/>
          <w:szCs w:val="20"/>
        </w:rPr>
        <w:t xml:space="preserve"> plants with pink flowers together it </w:t>
      </w:r>
      <w:r w:rsidR="00917AC7">
        <w:rPr>
          <w:sz w:val="20"/>
          <w:szCs w:val="20"/>
        </w:rPr>
        <w:t xml:space="preserve">likely will </w:t>
      </w:r>
      <w:r w:rsidR="00BE0080">
        <w:rPr>
          <w:sz w:val="20"/>
          <w:szCs w:val="20"/>
        </w:rPr>
        <w:t xml:space="preserve">lump together plant species that are not related other than </w:t>
      </w:r>
      <w:r w:rsidR="00AD6B61">
        <w:rPr>
          <w:sz w:val="20"/>
          <w:szCs w:val="20"/>
        </w:rPr>
        <w:t>from</w:t>
      </w:r>
      <w:r w:rsidR="00BE0080">
        <w:rPr>
          <w:sz w:val="20"/>
          <w:szCs w:val="20"/>
        </w:rPr>
        <w:t xml:space="preserve"> </w:t>
      </w:r>
      <w:r w:rsidR="00917AC7">
        <w:rPr>
          <w:sz w:val="20"/>
          <w:szCs w:val="20"/>
        </w:rPr>
        <w:t>the</w:t>
      </w:r>
      <w:r w:rsidR="00D9476F">
        <w:rPr>
          <w:sz w:val="20"/>
          <w:szCs w:val="20"/>
        </w:rPr>
        <w:t xml:space="preserve"> hue of their blooms</w:t>
      </w:r>
      <w:proofErr w:type="gramStart"/>
      <w:r w:rsidR="00D9476F">
        <w:rPr>
          <w:sz w:val="20"/>
          <w:szCs w:val="20"/>
        </w:rPr>
        <w:t xml:space="preserve">.  </w:t>
      </w:r>
      <w:proofErr w:type="gramEnd"/>
      <w:r w:rsidR="004D6362">
        <w:rPr>
          <w:sz w:val="20"/>
          <w:szCs w:val="20"/>
        </w:rPr>
        <w:t xml:space="preserve">The groupings don’t </w:t>
      </w:r>
      <w:r w:rsidR="00214F42">
        <w:rPr>
          <w:sz w:val="20"/>
          <w:szCs w:val="20"/>
        </w:rPr>
        <w:t>necessarily show</w:t>
      </w:r>
      <w:r w:rsidR="004D6362">
        <w:rPr>
          <w:sz w:val="20"/>
          <w:szCs w:val="20"/>
        </w:rPr>
        <w:t xml:space="preserve"> plants that are </w:t>
      </w:r>
      <w:r w:rsidR="00AD6B61">
        <w:rPr>
          <w:sz w:val="20"/>
          <w:szCs w:val="20"/>
        </w:rPr>
        <w:t xml:space="preserve">biologically </w:t>
      </w:r>
      <w:r w:rsidR="004D6362">
        <w:rPr>
          <w:sz w:val="20"/>
          <w:szCs w:val="20"/>
        </w:rPr>
        <w:t>similar</w:t>
      </w:r>
      <w:proofErr w:type="gramStart"/>
      <w:r w:rsidR="004D6362">
        <w:rPr>
          <w:sz w:val="20"/>
          <w:szCs w:val="20"/>
        </w:rPr>
        <w:t xml:space="preserve">.  </w:t>
      </w:r>
      <w:proofErr w:type="gramEnd"/>
      <w:r w:rsidR="004D6362">
        <w:rPr>
          <w:sz w:val="20"/>
          <w:szCs w:val="20"/>
        </w:rPr>
        <w:t>Later botanists of the 1</w:t>
      </w:r>
      <w:r w:rsidR="00552843">
        <w:rPr>
          <w:sz w:val="20"/>
          <w:szCs w:val="20"/>
        </w:rPr>
        <w:t>8</w:t>
      </w:r>
      <w:r w:rsidR="004D6362" w:rsidRPr="004D6362">
        <w:rPr>
          <w:sz w:val="20"/>
          <w:szCs w:val="20"/>
          <w:vertAlign w:val="superscript"/>
        </w:rPr>
        <w:t>th</w:t>
      </w:r>
      <w:r w:rsidR="004D6362">
        <w:rPr>
          <w:sz w:val="20"/>
          <w:szCs w:val="20"/>
        </w:rPr>
        <w:t xml:space="preserve"> century observed </w:t>
      </w:r>
      <w:r w:rsidR="00B32C46">
        <w:rPr>
          <w:sz w:val="20"/>
          <w:szCs w:val="20"/>
        </w:rPr>
        <w:t xml:space="preserve">and studied the properties of </w:t>
      </w:r>
      <w:r w:rsidR="004D6362">
        <w:rPr>
          <w:sz w:val="20"/>
          <w:szCs w:val="20"/>
        </w:rPr>
        <w:t xml:space="preserve">plants before assigning them to </w:t>
      </w:r>
      <w:r w:rsidR="00B32C46">
        <w:rPr>
          <w:sz w:val="20"/>
          <w:szCs w:val="20"/>
        </w:rPr>
        <w:t xml:space="preserve">a designated </w:t>
      </w:r>
      <w:r w:rsidR="004D6362">
        <w:rPr>
          <w:sz w:val="20"/>
          <w:szCs w:val="20"/>
        </w:rPr>
        <w:t>place within a similar grouping</w:t>
      </w:r>
      <w:r w:rsidR="00B32C46">
        <w:rPr>
          <w:sz w:val="20"/>
          <w:szCs w:val="20"/>
        </w:rPr>
        <w:t>;</w:t>
      </w:r>
      <w:r w:rsidR="004D6362">
        <w:rPr>
          <w:sz w:val="20"/>
          <w:szCs w:val="20"/>
        </w:rPr>
        <w:t xml:space="preserve"> accordingly</w:t>
      </w:r>
      <w:r w:rsidR="00B32C46">
        <w:rPr>
          <w:sz w:val="20"/>
          <w:szCs w:val="20"/>
        </w:rPr>
        <w:t>, this improved upon the Linnean classification</w:t>
      </w:r>
      <w:r w:rsidR="004D6362">
        <w:rPr>
          <w:sz w:val="20"/>
          <w:szCs w:val="20"/>
        </w:rPr>
        <w:t xml:space="preserve"> and developed more natural systems </w:t>
      </w:r>
      <w:r w:rsidR="00B8595B">
        <w:rPr>
          <w:sz w:val="20"/>
          <w:szCs w:val="20"/>
        </w:rPr>
        <w:t xml:space="preserve">whose organization could be instructive on which plants were derived or evolved from earlier </w:t>
      </w:r>
      <w:r w:rsidR="00B32C46">
        <w:rPr>
          <w:sz w:val="20"/>
          <w:szCs w:val="20"/>
        </w:rPr>
        <w:t>ancestors</w:t>
      </w:r>
      <w:r w:rsidR="00B8595B">
        <w:rPr>
          <w:sz w:val="20"/>
          <w:szCs w:val="20"/>
        </w:rPr>
        <w:t xml:space="preserve"> and also </w:t>
      </w:r>
      <w:r w:rsidR="00B32C46">
        <w:rPr>
          <w:sz w:val="20"/>
          <w:szCs w:val="20"/>
        </w:rPr>
        <w:t xml:space="preserve">forecast </w:t>
      </w:r>
      <w:r w:rsidR="00B8595B">
        <w:rPr>
          <w:sz w:val="20"/>
          <w:szCs w:val="20"/>
        </w:rPr>
        <w:t xml:space="preserve">gaps that predicted where future species </w:t>
      </w:r>
      <w:r w:rsidR="00B32C46">
        <w:rPr>
          <w:sz w:val="20"/>
          <w:szCs w:val="20"/>
        </w:rPr>
        <w:t xml:space="preserve">to be discovered </w:t>
      </w:r>
      <w:r w:rsidR="00B8595B">
        <w:rPr>
          <w:sz w:val="20"/>
          <w:szCs w:val="20"/>
        </w:rPr>
        <w:t xml:space="preserve">might lie. </w:t>
      </w:r>
    </w:p>
    <w:p w14:paraId="70399D14" w14:textId="1D73BF94" w:rsidR="00B04202" w:rsidRDefault="00B04202">
      <w:pPr>
        <w:rPr>
          <w:sz w:val="20"/>
          <w:szCs w:val="20"/>
        </w:rPr>
      </w:pPr>
      <w:r>
        <w:rPr>
          <w:sz w:val="20"/>
          <w:szCs w:val="20"/>
        </w:rPr>
        <w:t xml:space="preserve">Over the years, Linnaeus replaced </w:t>
      </w:r>
      <w:proofErr w:type="gramStart"/>
      <w:r>
        <w:rPr>
          <w:sz w:val="20"/>
          <w:szCs w:val="20"/>
        </w:rPr>
        <w:t>some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very long</w:t>
      </w:r>
      <w:proofErr w:type="gramEnd"/>
      <w:r>
        <w:rPr>
          <w:sz w:val="20"/>
          <w:szCs w:val="20"/>
        </w:rPr>
        <w:t xml:space="preserve"> plant names with shorter, logical, two-part Latin names and his lifelong work transformed botany</w:t>
      </w:r>
      <w:proofErr w:type="gramStart"/>
      <w:r>
        <w:rPr>
          <w:sz w:val="20"/>
          <w:szCs w:val="20"/>
        </w:rPr>
        <w:t xml:space="preserve">. </w:t>
      </w:r>
      <w:r w:rsidR="002B1CA8">
        <w:rPr>
          <w:sz w:val="20"/>
          <w:szCs w:val="20"/>
        </w:rPr>
        <w:t xml:space="preserve"> </w:t>
      </w:r>
      <w:proofErr w:type="gramEnd"/>
      <w:r w:rsidR="002B1CA8">
        <w:rPr>
          <w:sz w:val="20"/>
          <w:szCs w:val="20"/>
        </w:rPr>
        <w:t xml:space="preserve">In 1737, he published his first edition of </w:t>
      </w:r>
      <w:r w:rsidR="002B1CA8" w:rsidRPr="002B1CA8">
        <w:rPr>
          <w:i/>
          <w:iCs/>
          <w:sz w:val="20"/>
          <w:szCs w:val="20"/>
        </w:rPr>
        <w:t>Systema Naturae</w:t>
      </w:r>
      <w:r w:rsidR="002B1CA8">
        <w:rPr>
          <w:i/>
          <w:iCs/>
          <w:sz w:val="20"/>
          <w:szCs w:val="20"/>
        </w:rPr>
        <w:t xml:space="preserve"> </w:t>
      </w:r>
      <w:r w:rsidR="002B1CA8">
        <w:rPr>
          <w:sz w:val="20"/>
          <w:szCs w:val="20"/>
        </w:rPr>
        <w:t xml:space="preserve">with funding from peers who were excited about his ideas and although just twelve pages it was a serious effort that grew in thirty years into 12 editions of 2400 pages that attempted to name and classify </w:t>
      </w:r>
      <w:r w:rsidR="000D3CF4">
        <w:rPr>
          <w:sz w:val="20"/>
          <w:szCs w:val="20"/>
        </w:rPr>
        <w:t xml:space="preserve">by taxonomy all of the planet’s living species, both plants and animals.  To this day, plants first </w:t>
      </w:r>
      <w:proofErr w:type="gramStart"/>
      <w:r w:rsidR="000D3CF4">
        <w:rPr>
          <w:sz w:val="20"/>
          <w:szCs w:val="20"/>
        </w:rPr>
        <w:t>identified</w:t>
      </w:r>
      <w:proofErr w:type="gramEnd"/>
      <w:r w:rsidR="000D3CF4">
        <w:rPr>
          <w:sz w:val="20"/>
          <w:szCs w:val="20"/>
        </w:rPr>
        <w:t xml:space="preserve"> by him or his students have placed after their genus-species name a capital </w:t>
      </w:r>
      <w:r w:rsidR="000D3CF4" w:rsidRPr="00917AC7">
        <w:rPr>
          <w:b/>
          <w:bCs/>
          <w:sz w:val="20"/>
          <w:szCs w:val="20"/>
        </w:rPr>
        <w:t>L</w:t>
      </w:r>
      <w:r w:rsidR="000D3CF4">
        <w:rPr>
          <w:sz w:val="20"/>
          <w:szCs w:val="20"/>
        </w:rPr>
        <w:t xml:space="preserve">, for example, </w:t>
      </w:r>
      <w:r w:rsidR="000D3CF4" w:rsidRPr="000D3CF4">
        <w:rPr>
          <w:i/>
          <w:iCs/>
          <w:sz w:val="20"/>
          <w:szCs w:val="20"/>
        </w:rPr>
        <w:t>Plantago major L</w:t>
      </w:r>
      <w:r w:rsidR="000D3CF4">
        <w:rPr>
          <w:sz w:val="20"/>
          <w:szCs w:val="20"/>
        </w:rPr>
        <w:t xml:space="preserve">. </w:t>
      </w:r>
    </w:p>
    <w:p w14:paraId="065967D6" w14:textId="0A0859D0" w:rsidR="007B70F9" w:rsidRDefault="007B70F9">
      <w:pPr>
        <w:rPr>
          <w:sz w:val="20"/>
          <w:szCs w:val="20"/>
        </w:rPr>
      </w:pPr>
      <w:r>
        <w:rPr>
          <w:sz w:val="20"/>
          <w:szCs w:val="20"/>
        </w:rPr>
        <w:t>Despite the drawbacks of his nomenclature system, Linnaeus was</w:t>
      </w:r>
      <w:r w:rsidR="001975E3">
        <w:rPr>
          <w:sz w:val="20"/>
          <w:szCs w:val="20"/>
        </w:rPr>
        <w:t xml:space="preserve"> immodest about his achievements in organizing the vast, chaotic natural world. He</w:t>
      </w:r>
      <w:r w:rsidR="00331A19">
        <w:rPr>
          <w:sz w:val="20"/>
          <w:szCs w:val="20"/>
        </w:rPr>
        <w:t xml:space="preserve"> pridefully</w:t>
      </w:r>
      <w:r w:rsidR="001C7458">
        <w:rPr>
          <w:sz w:val="20"/>
          <w:szCs w:val="20"/>
        </w:rPr>
        <w:t xml:space="preserve"> </w:t>
      </w:r>
      <w:r w:rsidR="001975E3">
        <w:rPr>
          <w:sz w:val="20"/>
          <w:szCs w:val="20"/>
        </w:rPr>
        <w:t>boasted about himself:</w:t>
      </w:r>
    </w:p>
    <w:p w14:paraId="238F8F9C" w14:textId="2D576AF1" w:rsidR="001975E3" w:rsidRPr="00535DB1" w:rsidRDefault="001975E3">
      <w:pPr>
        <w:rPr>
          <w:sz w:val="16"/>
          <w:szCs w:val="16"/>
        </w:rPr>
      </w:pPr>
      <w:r w:rsidRPr="00535DB1">
        <w:rPr>
          <w:sz w:val="16"/>
          <w:szCs w:val="16"/>
        </w:rPr>
        <w:t xml:space="preserve">“No one has been a greater botanist or zoologist. No one has </w:t>
      </w:r>
      <w:proofErr w:type="gramStart"/>
      <w:r w:rsidRPr="00535DB1">
        <w:rPr>
          <w:sz w:val="16"/>
          <w:szCs w:val="16"/>
        </w:rPr>
        <w:t>written</w:t>
      </w:r>
      <w:proofErr w:type="gramEnd"/>
      <w:r w:rsidRPr="00535DB1">
        <w:rPr>
          <w:sz w:val="16"/>
          <w:szCs w:val="16"/>
        </w:rPr>
        <w:t xml:space="preserve"> more books, more correctly, more methodically, from personal experience</w:t>
      </w:r>
      <w:proofErr w:type="gramStart"/>
      <w:r w:rsidRPr="00535DB1">
        <w:rPr>
          <w:sz w:val="16"/>
          <w:szCs w:val="16"/>
        </w:rPr>
        <w:t xml:space="preserve">.  </w:t>
      </w:r>
      <w:proofErr w:type="gramEnd"/>
      <w:r w:rsidRPr="00535DB1">
        <w:rPr>
          <w:sz w:val="16"/>
          <w:szCs w:val="16"/>
        </w:rPr>
        <w:t>No one has completely changed a whole science and started a new epoch.”</w:t>
      </w:r>
    </w:p>
    <w:p w14:paraId="0E3FCE23" w14:textId="53226D8C" w:rsidR="00E175A9" w:rsidRDefault="00E175A9">
      <w:pPr>
        <w:rPr>
          <w:sz w:val="20"/>
          <w:szCs w:val="20"/>
        </w:rPr>
      </w:pPr>
      <w:r>
        <w:rPr>
          <w:sz w:val="20"/>
          <w:szCs w:val="20"/>
        </w:rPr>
        <w:t xml:space="preserve">Today DNA is used to classify lifeforms accurately and when DNA is not obtainable scientists use similarities among collection of fossils to categorize </w:t>
      </w:r>
      <w:r w:rsidR="00180AC2">
        <w:rPr>
          <w:sz w:val="20"/>
          <w:szCs w:val="20"/>
        </w:rPr>
        <w:t xml:space="preserve">ancient </w:t>
      </w:r>
      <w:r>
        <w:rPr>
          <w:sz w:val="20"/>
          <w:szCs w:val="20"/>
        </w:rPr>
        <w:t>life forms</w:t>
      </w:r>
      <w:proofErr w:type="gramStart"/>
      <w:r>
        <w:rPr>
          <w:sz w:val="20"/>
          <w:szCs w:val="20"/>
        </w:rPr>
        <w:t xml:space="preserve">.  </w:t>
      </w:r>
      <w:proofErr w:type="gramEnd"/>
      <w:r>
        <w:rPr>
          <w:sz w:val="20"/>
          <w:szCs w:val="20"/>
        </w:rPr>
        <w:t xml:space="preserve">Perhaps the vainglorious Linnaeus knew something that has escaped others more focused on </w:t>
      </w:r>
      <w:proofErr w:type="gramStart"/>
      <w:r w:rsidR="00CE61EA">
        <w:rPr>
          <w:sz w:val="20"/>
          <w:szCs w:val="20"/>
        </w:rPr>
        <w:t>identifying</w:t>
      </w:r>
      <w:proofErr w:type="gramEnd"/>
      <w:r w:rsidR="00CE61EA">
        <w:rPr>
          <w:sz w:val="20"/>
          <w:szCs w:val="20"/>
        </w:rPr>
        <w:t xml:space="preserve"> similar traits in that sexual reproduction is key to what Charles Darwin would describe in the 19</w:t>
      </w:r>
      <w:r w:rsidR="00CE61EA" w:rsidRPr="00CE61EA">
        <w:rPr>
          <w:sz w:val="20"/>
          <w:szCs w:val="20"/>
          <w:vertAlign w:val="superscript"/>
        </w:rPr>
        <w:t>th</w:t>
      </w:r>
      <w:r w:rsidR="00CE61EA">
        <w:rPr>
          <w:sz w:val="20"/>
          <w:szCs w:val="20"/>
        </w:rPr>
        <w:t xml:space="preserve"> century as evolutionary theory</w:t>
      </w:r>
      <w:proofErr w:type="gramStart"/>
      <w:r w:rsidR="00CE61EA">
        <w:rPr>
          <w:sz w:val="20"/>
          <w:szCs w:val="20"/>
        </w:rPr>
        <w:t xml:space="preserve">.  </w:t>
      </w:r>
      <w:proofErr w:type="gramEnd"/>
      <w:r w:rsidR="00AD2B29">
        <w:rPr>
          <w:sz w:val="20"/>
          <w:szCs w:val="20"/>
        </w:rPr>
        <w:t xml:space="preserve">And plants, in particular, have strategies that leave offspring that develop </w:t>
      </w:r>
      <w:r w:rsidR="00AD2B29" w:rsidRPr="00AD2B29">
        <w:rPr>
          <w:i/>
          <w:iCs/>
          <w:sz w:val="20"/>
          <w:szCs w:val="20"/>
        </w:rPr>
        <w:t>sexually</w:t>
      </w:r>
      <w:r w:rsidR="00AD2B29">
        <w:rPr>
          <w:sz w:val="20"/>
          <w:szCs w:val="20"/>
        </w:rPr>
        <w:t xml:space="preserve"> and/or at times </w:t>
      </w:r>
      <w:r w:rsidR="00AD2B29" w:rsidRPr="00AD2B29">
        <w:rPr>
          <w:i/>
          <w:iCs/>
          <w:sz w:val="20"/>
          <w:szCs w:val="20"/>
        </w:rPr>
        <w:t>asexually</w:t>
      </w:r>
      <w:proofErr w:type="gramStart"/>
      <w:r w:rsidR="00AD2B29" w:rsidRPr="00AD2B29">
        <w:rPr>
          <w:i/>
          <w:iCs/>
          <w:sz w:val="20"/>
          <w:szCs w:val="20"/>
        </w:rPr>
        <w:t>.</w:t>
      </w:r>
      <w:r w:rsidR="00AD2B29">
        <w:rPr>
          <w:sz w:val="20"/>
          <w:szCs w:val="20"/>
        </w:rPr>
        <w:t xml:space="preserve">  </w:t>
      </w:r>
      <w:proofErr w:type="gramEnd"/>
      <w:r w:rsidR="00AD2B29">
        <w:rPr>
          <w:sz w:val="20"/>
          <w:szCs w:val="20"/>
        </w:rPr>
        <w:t>The later reproduction produces a new generation</w:t>
      </w:r>
      <w:r w:rsidR="00F6090A">
        <w:rPr>
          <w:sz w:val="20"/>
          <w:szCs w:val="20"/>
        </w:rPr>
        <w:t xml:space="preserve"> that are genetically identical as DNA clones of the parent</w:t>
      </w:r>
      <w:proofErr w:type="gramStart"/>
      <w:r w:rsidR="00F6090A">
        <w:rPr>
          <w:sz w:val="20"/>
          <w:szCs w:val="20"/>
        </w:rPr>
        <w:t xml:space="preserve">.  </w:t>
      </w:r>
      <w:proofErr w:type="gramEnd"/>
      <w:r w:rsidR="00F6090A">
        <w:rPr>
          <w:sz w:val="20"/>
          <w:szCs w:val="20"/>
        </w:rPr>
        <w:t xml:space="preserve">Vegetative reproduction is </w:t>
      </w:r>
      <w:r w:rsidR="00467812">
        <w:rPr>
          <w:sz w:val="20"/>
          <w:szCs w:val="20"/>
        </w:rPr>
        <w:t>a</w:t>
      </w:r>
      <w:r w:rsidR="00F6090A">
        <w:rPr>
          <w:sz w:val="20"/>
          <w:szCs w:val="20"/>
        </w:rPr>
        <w:t xml:space="preserve"> form of asexual </w:t>
      </w:r>
      <w:r w:rsidR="00E35DC0">
        <w:rPr>
          <w:sz w:val="20"/>
          <w:szCs w:val="20"/>
        </w:rPr>
        <w:t>propagation</w:t>
      </w:r>
      <w:r w:rsidR="00F6090A">
        <w:rPr>
          <w:sz w:val="20"/>
          <w:szCs w:val="20"/>
        </w:rPr>
        <w:t xml:space="preserve"> that results in a new plant </w:t>
      </w:r>
      <w:r w:rsidR="00467812">
        <w:rPr>
          <w:sz w:val="20"/>
          <w:szCs w:val="20"/>
        </w:rPr>
        <w:t xml:space="preserve">without seeds or spores where roots, twigs, </w:t>
      </w:r>
      <w:r w:rsidR="00E35DC0">
        <w:rPr>
          <w:sz w:val="20"/>
          <w:szCs w:val="20"/>
        </w:rPr>
        <w:t xml:space="preserve">stems, </w:t>
      </w:r>
      <w:r w:rsidR="00467812">
        <w:rPr>
          <w:sz w:val="20"/>
          <w:szCs w:val="20"/>
        </w:rPr>
        <w:t xml:space="preserve">branches and leaves can </w:t>
      </w:r>
      <w:proofErr w:type="gramStart"/>
      <w:r w:rsidR="00467812">
        <w:rPr>
          <w:sz w:val="20"/>
          <w:szCs w:val="20"/>
        </w:rPr>
        <w:t>act as</w:t>
      </w:r>
      <w:proofErr w:type="gramEnd"/>
      <w:r w:rsidR="00467812">
        <w:rPr>
          <w:sz w:val="20"/>
          <w:szCs w:val="20"/>
        </w:rPr>
        <w:t xml:space="preserve"> a starter for new plant regeneration</w:t>
      </w:r>
      <w:proofErr w:type="gramStart"/>
      <w:r w:rsidR="00467812">
        <w:rPr>
          <w:sz w:val="20"/>
          <w:szCs w:val="20"/>
        </w:rPr>
        <w:t xml:space="preserve">.  </w:t>
      </w:r>
      <w:r w:rsidR="0070414D">
        <w:rPr>
          <w:sz w:val="20"/>
          <w:szCs w:val="20"/>
        </w:rPr>
        <w:t>Some</w:t>
      </w:r>
      <w:proofErr w:type="gramEnd"/>
      <w:r w:rsidR="0070414D">
        <w:rPr>
          <w:sz w:val="20"/>
          <w:szCs w:val="20"/>
        </w:rPr>
        <w:t xml:space="preserve"> plants can at times produce seeds without fertilization where the ovule within the ovary develop </w:t>
      </w:r>
      <w:r w:rsidR="006826C6">
        <w:rPr>
          <w:sz w:val="20"/>
          <w:szCs w:val="20"/>
        </w:rPr>
        <w:t xml:space="preserve">in the absence of pollinators </w:t>
      </w:r>
      <w:r w:rsidR="0070414D">
        <w:rPr>
          <w:sz w:val="20"/>
          <w:szCs w:val="20"/>
        </w:rPr>
        <w:t>into new seeds that produce only identical plant offspring</w:t>
      </w:r>
      <w:r w:rsidR="00D546D3">
        <w:rPr>
          <w:sz w:val="20"/>
          <w:szCs w:val="20"/>
        </w:rPr>
        <w:t>,</w:t>
      </w:r>
      <w:r w:rsidR="0070414D">
        <w:rPr>
          <w:sz w:val="20"/>
          <w:szCs w:val="20"/>
        </w:rPr>
        <w:t xml:space="preserve"> and this is termed </w:t>
      </w:r>
      <w:r w:rsidR="0070414D" w:rsidRPr="0070414D">
        <w:rPr>
          <w:i/>
          <w:iCs/>
          <w:sz w:val="20"/>
          <w:szCs w:val="20"/>
        </w:rPr>
        <w:t>apomixis</w:t>
      </w:r>
      <w:proofErr w:type="gramStart"/>
      <w:r w:rsidR="0070414D" w:rsidRPr="0070414D">
        <w:rPr>
          <w:i/>
          <w:iCs/>
          <w:sz w:val="20"/>
          <w:szCs w:val="20"/>
        </w:rPr>
        <w:t>.</w:t>
      </w:r>
      <w:r w:rsidR="0070414D">
        <w:rPr>
          <w:sz w:val="20"/>
          <w:szCs w:val="20"/>
        </w:rPr>
        <w:t xml:space="preserve"> </w:t>
      </w:r>
      <w:r w:rsidR="00B85E22">
        <w:rPr>
          <w:sz w:val="20"/>
          <w:szCs w:val="20"/>
        </w:rPr>
        <w:t xml:space="preserve"> </w:t>
      </w:r>
      <w:proofErr w:type="gramEnd"/>
      <w:r w:rsidR="00333F07">
        <w:rPr>
          <w:sz w:val="20"/>
          <w:szCs w:val="20"/>
        </w:rPr>
        <w:t>Apomixis allows seed production without the fusion of sexual gametes</w:t>
      </w:r>
      <w:r w:rsidR="00D26AAB">
        <w:rPr>
          <w:sz w:val="20"/>
          <w:szCs w:val="20"/>
        </w:rPr>
        <w:t>, avoiding genetic recombination</w:t>
      </w:r>
      <w:proofErr w:type="gramStart"/>
      <w:r w:rsidR="00D26AAB">
        <w:rPr>
          <w:sz w:val="20"/>
          <w:szCs w:val="20"/>
        </w:rPr>
        <w:t xml:space="preserve">. </w:t>
      </w:r>
      <w:r w:rsidR="00333F07">
        <w:rPr>
          <w:sz w:val="20"/>
          <w:szCs w:val="20"/>
        </w:rPr>
        <w:t xml:space="preserve"> </w:t>
      </w:r>
      <w:proofErr w:type="gramEnd"/>
      <w:r w:rsidR="00B85E22">
        <w:rPr>
          <w:sz w:val="20"/>
          <w:szCs w:val="20"/>
        </w:rPr>
        <w:t xml:space="preserve">This strategy works well in habitats where the genome is particularly honed to adapt to specific </w:t>
      </w:r>
      <w:r w:rsidR="007A42C9">
        <w:rPr>
          <w:sz w:val="20"/>
          <w:szCs w:val="20"/>
        </w:rPr>
        <w:t>environmental conditions</w:t>
      </w:r>
      <w:r w:rsidR="00B85E22">
        <w:rPr>
          <w:sz w:val="20"/>
          <w:szCs w:val="20"/>
        </w:rPr>
        <w:t xml:space="preserve"> where the </w:t>
      </w:r>
      <w:r w:rsidR="00B85E22">
        <w:rPr>
          <w:sz w:val="20"/>
          <w:szCs w:val="20"/>
        </w:rPr>
        <w:lastRenderedPageBreak/>
        <w:t>tried-and-true works best for survival</w:t>
      </w:r>
      <w:proofErr w:type="gramStart"/>
      <w:r w:rsidR="00B85E22">
        <w:rPr>
          <w:sz w:val="20"/>
          <w:szCs w:val="20"/>
        </w:rPr>
        <w:t xml:space="preserve">. </w:t>
      </w:r>
      <w:r w:rsidR="007A42C9">
        <w:rPr>
          <w:sz w:val="20"/>
          <w:szCs w:val="20"/>
        </w:rPr>
        <w:t xml:space="preserve"> </w:t>
      </w:r>
      <w:proofErr w:type="gramEnd"/>
      <w:r w:rsidR="00B85E22">
        <w:rPr>
          <w:sz w:val="20"/>
          <w:szCs w:val="20"/>
        </w:rPr>
        <w:t xml:space="preserve">Usually, </w:t>
      </w:r>
      <w:r w:rsidR="00DA27E4">
        <w:rPr>
          <w:sz w:val="20"/>
          <w:szCs w:val="20"/>
        </w:rPr>
        <w:t xml:space="preserve">cross-pollination and bisexual reproduction </w:t>
      </w:r>
      <w:r w:rsidR="007D1F6A">
        <w:rPr>
          <w:sz w:val="20"/>
          <w:szCs w:val="20"/>
        </w:rPr>
        <w:t>are</w:t>
      </w:r>
      <w:r w:rsidR="00DA27E4">
        <w:rPr>
          <w:sz w:val="20"/>
          <w:szCs w:val="20"/>
        </w:rPr>
        <w:t xml:space="preserve"> superior because </w:t>
      </w:r>
      <w:r w:rsidR="007D1F6A">
        <w:rPr>
          <w:sz w:val="20"/>
          <w:szCs w:val="20"/>
        </w:rPr>
        <w:t>they</w:t>
      </w:r>
      <w:r w:rsidR="00DA27E4">
        <w:rPr>
          <w:sz w:val="20"/>
          <w:szCs w:val="20"/>
        </w:rPr>
        <w:t xml:space="preserve"> add variety to the </w:t>
      </w:r>
      <w:r w:rsidR="007D1F6A">
        <w:rPr>
          <w:sz w:val="20"/>
          <w:szCs w:val="20"/>
        </w:rPr>
        <w:t xml:space="preserve">species’ </w:t>
      </w:r>
      <w:r w:rsidR="00DA27E4">
        <w:rPr>
          <w:sz w:val="20"/>
          <w:szCs w:val="20"/>
        </w:rPr>
        <w:t>gene pool</w:t>
      </w:r>
      <w:proofErr w:type="gramStart"/>
      <w:r w:rsidR="00DA27E4">
        <w:rPr>
          <w:sz w:val="20"/>
          <w:szCs w:val="20"/>
        </w:rPr>
        <w:t xml:space="preserve">.  </w:t>
      </w:r>
      <w:proofErr w:type="gramEnd"/>
      <w:r w:rsidR="00DA27E4">
        <w:rPr>
          <w:sz w:val="20"/>
          <w:szCs w:val="20"/>
        </w:rPr>
        <w:t>Male and female contribute their DNA as a</w:t>
      </w:r>
      <w:r w:rsidR="00472283">
        <w:rPr>
          <w:sz w:val="20"/>
          <w:szCs w:val="20"/>
        </w:rPr>
        <w:t>n</w:t>
      </w:r>
      <w:r w:rsidR="00DA27E4">
        <w:rPr>
          <w:sz w:val="20"/>
          <w:szCs w:val="20"/>
        </w:rPr>
        <w:t xml:space="preserve"> inheritance transfer to the next </w:t>
      </w:r>
      <w:r w:rsidR="00A25D23">
        <w:rPr>
          <w:sz w:val="20"/>
          <w:szCs w:val="20"/>
        </w:rPr>
        <w:t>generation</w:t>
      </w:r>
      <w:r w:rsidR="007A42C9">
        <w:rPr>
          <w:sz w:val="20"/>
          <w:szCs w:val="20"/>
        </w:rPr>
        <w:t xml:space="preserve"> and thus increase viability for survival especially when severe environmental changes occur. </w:t>
      </w:r>
    </w:p>
    <w:p w14:paraId="7B32C51A" w14:textId="3E332CC3" w:rsidR="00991A87" w:rsidRDefault="00991A87">
      <w:pPr>
        <w:rPr>
          <w:sz w:val="20"/>
          <w:szCs w:val="20"/>
        </w:rPr>
      </w:pPr>
      <w:r>
        <w:rPr>
          <w:sz w:val="20"/>
          <w:szCs w:val="20"/>
        </w:rPr>
        <w:t xml:space="preserve">When there is a flower, the flower must be pollinated to become </w:t>
      </w:r>
      <w:r w:rsidR="00B50AAF">
        <w:rPr>
          <w:sz w:val="20"/>
          <w:szCs w:val="20"/>
        </w:rPr>
        <w:t>the</w:t>
      </w:r>
      <w:r>
        <w:rPr>
          <w:sz w:val="20"/>
          <w:szCs w:val="20"/>
        </w:rPr>
        <w:t xml:space="preserve"> fruit as the ovary swells after fertilization</w:t>
      </w:r>
      <w:proofErr w:type="gramStart"/>
      <w:r>
        <w:rPr>
          <w:sz w:val="20"/>
          <w:szCs w:val="20"/>
        </w:rPr>
        <w:t xml:space="preserve">.  </w:t>
      </w:r>
      <w:proofErr w:type="gramEnd"/>
      <w:r>
        <w:rPr>
          <w:sz w:val="20"/>
          <w:szCs w:val="20"/>
        </w:rPr>
        <w:t xml:space="preserve">Female parts of the flower are the </w:t>
      </w:r>
      <w:r w:rsidRPr="00472283">
        <w:rPr>
          <w:i/>
          <w:iCs/>
          <w:sz w:val="20"/>
          <w:szCs w:val="20"/>
        </w:rPr>
        <w:t>pistil</w:t>
      </w:r>
      <w:r>
        <w:rPr>
          <w:sz w:val="20"/>
          <w:szCs w:val="20"/>
        </w:rPr>
        <w:t>, which consists</w:t>
      </w:r>
      <w:r w:rsidR="00472283">
        <w:rPr>
          <w:sz w:val="20"/>
          <w:szCs w:val="20"/>
        </w:rPr>
        <w:t xml:space="preserve"> of a sticky stigma where the pollen </w:t>
      </w:r>
      <w:r w:rsidR="00097C43">
        <w:rPr>
          <w:sz w:val="20"/>
          <w:szCs w:val="20"/>
        </w:rPr>
        <w:t xml:space="preserve">[sperm] </w:t>
      </w:r>
      <w:r w:rsidR="00472283">
        <w:rPr>
          <w:sz w:val="20"/>
          <w:szCs w:val="20"/>
        </w:rPr>
        <w:t>from male parts of plant</w:t>
      </w:r>
      <w:r w:rsidR="0011044F">
        <w:rPr>
          <w:sz w:val="20"/>
          <w:szCs w:val="20"/>
        </w:rPr>
        <w:t xml:space="preserve"> flowers</w:t>
      </w:r>
      <w:r w:rsidR="00472283">
        <w:rPr>
          <w:sz w:val="20"/>
          <w:szCs w:val="20"/>
        </w:rPr>
        <w:t xml:space="preserve"> can land and a </w:t>
      </w:r>
      <w:r w:rsidR="00472283" w:rsidRPr="00AB2929">
        <w:rPr>
          <w:i/>
          <w:iCs/>
          <w:sz w:val="20"/>
          <w:szCs w:val="20"/>
        </w:rPr>
        <w:t>style</w:t>
      </w:r>
      <w:r w:rsidR="00472283">
        <w:rPr>
          <w:sz w:val="20"/>
          <w:szCs w:val="20"/>
        </w:rPr>
        <w:t xml:space="preserve">, an elongated tube which </w:t>
      </w:r>
      <w:r w:rsidR="009140C2">
        <w:rPr>
          <w:sz w:val="20"/>
          <w:szCs w:val="20"/>
        </w:rPr>
        <w:t xml:space="preserve">the pollen travel to reach the </w:t>
      </w:r>
      <w:r w:rsidR="009140C2" w:rsidRPr="009140C2">
        <w:rPr>
          <w:i/>
          <w:iCs/>
          <w:sz w:val="20"/>
          <w:szCs w:val="20"/>
        </w:rPr>
        <w:t xml:space="preserve">ovule </w:t>
      </w:r>
      <w:r w:rsidR="009140C2">
        <w:rPr>
          <w:sz w:val="20"/>
          <w:szCs w:val="20"/>
        </w:rPr>
        <w:t xml:space="preserve">or unfertilized egg that is in the </w:t>
      </w:r>
      <w:r w:rsidR="009140C2" w:rsidRPr="009140C2">
        <w:rPr>
          <w:i/>
          <w:iCs/>
          <w:sz w:val="20"/>
          <w:szCs w:val="20"/>
        </w:rPr>
        <w:t>ovary</w:t>
      </w:r>
      <w:proofErr w:type="gramStart"/>
      <w:r w:rsidR="009140C2" w:rsidRPr="009140C2">
        <w:rPr>
          <w:i/>
          <w:iCs/>
          <w:sz w:val="20"/>
          <w:szCs w:val="20"/>
        </w:rPr>
        <w:t>.</w:t>
      </w:r>
      <w:r w:rsidR="009140C2">
        <w:rPr>
          <w:sz w:val="20"/>
          <w:szCs w:val="20"/>
        </w:rPr>
        <w:t xml:space="preserve">  </w:t>
      </w:r>
      <w:proofErr w:type="gramEnd"/>
      <w:r w:rsidR="00E34C6B">
        <w:rPr>
          <w:sz w:val="20"/>
          <w:szCs w:val="20"/>
        </w:rPr>
        <w:t xml:space="preserve">Think ladies shoot straight and have style! </w:t>
      </w:r>
      <w:r w:rsidR="009140C2">
        <w:rPr>
          <w:sz w:val="20"/>
          <w:szCs w:val="20"/>
        </w:rPr>
        <w:t xml:space="preserve">The sexual union produces a </w:t>
      </w:r>
      <w:r w:rsidR="00B50AAF">
        <w:rPr>
          <w:sz w:val="20"/>
          <w:szCs w:val="20"/>
        </w:rPr>
        <w:t xml:space="preserve">fertilized </w:t>
      </w:r>
      <w:r w:rsidR="009140C2">
        <w:rPr>
          <w:sz w:val="20"/>
          <w:szCs w:val="20"/>
        </w:rPr>
        <w:t>zygote that forms the seed within the fruit</w:t>
      </w:r>
      <w:proofErr w:type="gramStart"/>
      <w:r w:rsidR="009140C2">
        <w:rPr>
          <w:sz w:val="20"/>
          <w:szCs w:val="20"/>
        </w:rPr>
        <w:t xml:space="preserve">. </w:t>
      </w:r>
      <w:r w:rsidR="00B50AAF">
        <w:rPr>
          <w:sz w:val="20"/>
          <w:szCs w:val="20"/>
        </w:rPr>
        <w:t xml:space="preserve"> </w:t>
      </w:r>
      <w:proofErr w:type="gramEnd"/>
      <w:r w:rsidR="00B50AAF">
        <w:rPr>
          <w:sz w:val="20"/>
          <w:szCs w:val="20"/>
        </w:rPr>
        <w:t xml:space="preserve">The male parts of the flower are the </w:t>
      </w:r>
      <w:r w:rsidR="00B50AAF" w:rsidRPr="00AB2929">
        <w:rPr>
          <w:i/>
          <w:iCs/>
          <w:sz w:val="20"/>
          <w:szCs w:val="20"/>
        </w:rPr>
        <w:t>anther</w:t>
      </w:r>
      <w:r w:rsidR="00B50AAF">
        <w:rPr>
          <w:sz w:val="20"/>
          <w:szCs w:val="20"/>
        </w:rPr>
        <w:t xml:space="preserve">, where the pollen is produced, and the </w:t>
      </w:r>
      <w:r w:rsidR="00B50AAF" w:rsidRPr="00AB2929">
        <w:rPr>
          <w:i/>
          <w:iCs/>
          <w:sz w:val="20"/>
          <w:szCs w:val="20"/>
        </w:rPr>
        <w:t>filament,</w:t>
      </w:r>
      <w:r w:rsidR="00B50AAF">
        <w:rPr>
          <w:sz w:val="20"/>
          <w:szCs w:val="20"/>
        </w:rPr>
        <w:t xml:space="preserve"> which serves as a support for the anther which sits on top of it---the anther and filament </w:t>
      </w:r>
      <w:proofErr w:type="gramStart"/>
      <w:r w:rsidR="00B50AAF">
        <w:rPr>
          <w:sz w:val="20"/>
          <w:szCs w:val="20"/>
        </w:rPr>
        <w:t>comprise</w:t>
      </w:r>
      <w:proofErr w:type="gramEnd"/>
      <w:r w:rsidR="00B50AAF">
        <w:rPr>
          <w:sz w:val="20"/>
          <w:szCs w:val="20"/>
        </w:rPr>
        <w:t xml:space="preserve"> the male </w:t>
      </w:r>
      <w:r w:rsidR="00B50AAF" w:rsidRPr="00AB2929">
        <w:rPr>
          <w:i/>
          <w:iCs/>
          <w:sz w:val="20"/>
          <w:szCs w:val="20"/>
        </w:rPr>
        <w:t>sta</w:t>
      </w:r>
      <w:r w:rsidR="00B50AAF" w:rsidRPr="00AB2929">
        <w:rPr>
          <w:b/>
          <w:bCs/>
          <w:i/>
          <w:iCs/>
          <w:sz w:val="20"/>
          <w:szCs w:val="20"/>
        </w:rPr>
        <w:t>men</w:t>
      </w:r>
      <w:proofErr w:type="gramStart"/>
      <w:r w:rsidR="00B50AAF">
        <w:rPr>
          <w:sz w:val="20"/>
          <w:szCs w:val="20"/>
        </w:rPr>
        <w:t xml:space="preserve">.  </w:t>
      </w:r>
      <w:proofErr w:type="gramEnd"/>
      <w:r w:rsidR="00B50AAF">
        <w:rPr>
          <w:sz w:val="20"/>
          <w:szCs w:val="20"/>
        </w:rPr>
        <w:t xml:space="preserve">Think </w:t>
      </w:r>
      <w:r w:rsidR="00B50AAF" w:rsidRPr="00B50AAF">
        <w:rPr>
          <w:b/>
          <w:bCs/>
          <w:sz w:val="20"/>
          <w:szCs w:val="20"/>
        </w:rPr>
        <w:t>men</w:t>
      </w:r>
      <w:r w:rsidR="00B50AAF">
        <w:rPr>
          <w:sz w:val="20"/>
          <w:szCs w:val="20"/>
        </w:rPr>
        <w:t xml:space="preserve"> for male</w:t>
      </w:r>
      <w:proofErr w:type="gramStart"/>
      <w:r w:rsidR="00B50AAF">
        <w:rPr>
          <w:sz w:val="20"/>
          <w:szCs w:val="20"/>
        </w:rPr>
        <w:t>!</w:t>
      </w:r>
      <w:r w:rsidR="0036353F">
        <w:rPr>
          <w:sz w:val="20"/>
          <w:szCs w:val="20"/>
        </w:rPr>
        <w:t xml:space="preserve">  </w:t>
      </w:r>
      <w:proofErr w:type="gramEnd"/>
      <w:r w:rsidR="0036353F">
        <w:rPr>
          <w:sz w:val="20"/>
          <w:szCs w:val="20"/>
        </w:rPr>
        <w:t>Sex in angiosperms or flowering plants is complex</w:t>
      </w:r>
      <w:proofErr w:type="gramStart"/>
      <w:r w:rsidR="0036353F">
        <w:rPr>
          <w:sz w:val="20"/>
          <w:szCs w:val="20"/>
        </w:rPr>
        <w:t>.  Many</w:t>
      </w:r>
      <w:proofErr w:type="gramEnd"/>
      <w:r w:rsidR="0036353F">
        <w:rPr>
          <w:sz w:val="20"/>
          <w:szCs w:val="20"/>
        </w:rPr>
        <w:t xml:space="preserve"> flowers </w:t>
      </w:r>
      <w:proofErr w:type="gramStart"/>
      <w:r w:rsidR="0036353F">
        <w:rPr>
          <w:sz w:val="20"/>
          <w:szCs w:val="20"/>
        </w:rPr>
        <w:t>contain</w:t>
      </w:r>
      <w:proofErr w:type="gramEnd"/>
      <w:r w:rsidR="0036353F">
        <w:rPr>
          <w:sz w:val="20"/>
          <w:szCs w:val="20"/>
        </w:rPr>
        <w:t xml:space="preserve"> both male and female sexual organs so depending on the species </w:t>
      </w:r>
      <w:r w:rsidR="005B4405">
        <w:rPr>
          <w:sz w:val="20"/>
          <w:szCs w:val="20"/>
        </w:rPr>
        <w:t xml:space="preserve">or environmental conditions </w:t>
      </w:r>
      <w:proofErr w:type="gramStart"/>
      <w:r w:rsidR="0036353F">
        <w:rPr>
          <w:sz w:val="20"/>
          <w:szCs w:val="20"/>
        </w:rPr>
        <w:t>some</w:t>
      </w:r>
      <w:proofErr w:type="gramEnd"/>
      <w:r w:rsidR="0036353F">
        <w:rPr>
          <w:sz w:val="20"/>
          <w:szCs w:val="20"/>
        </w:rPr>
        <w:t xml:space="preserve"> plants are self-pollinators while in </w:t>
      </w:r>
      <w:proofErr w:type="gramStart"/>
      <w:r w:rsidR="0036353F">
        <w:rPr>
          <w:sz w:val="20"/>
          <w:szCs w:val="20"/>
        </w:rPr>
        <w:t>many</w:t>
      </w:r>
      <w:proofErr w:type="gramEnd"/>
      <w:r w:rsidR="0036353F">
        <w:rPr>
          <w:sz w:val="20"/>
          <w:szCs w:val="20"/>
        </w:rPr>
        <w:t xml:space="preserve"> plants mechanisms prevail that ensure only cross-pollination</w:t>
      </w:r>
      <w:r w:rsidR="00AB2929">
        <w:rPr>
          <w:sz w:val="20"/>
          <w:szCs w:val="20"/>
        </w:rPr>
        <w:t xml:space="preserve"> from others within the species.</w:t>
      </w:r>
      <w:r w:rsidR="0036353F">
        <w:rPr>
          <w:sz w:val="20"/>
          <w:szCs w:val="20"/>
        </w:rPr>
        <w:t xml:space="preserve"> </w:t>
      </w:r>
    </w:p>
    <w:p w14:paraId="77E45A36" w14:textId="496EF929" w:rsidR="00673BF8" w:rsidRDefault="00097C43">
      <w:pPr>
        <w:rPr>
          <w:sz w:val="20"/>
          <w:szCs w:val="20"/>
        </w:rPr>
      </w:pPr>
      <w:r>
        <w:rPr>
          <w:sz w:val="20"/>
          <w:szCs w:val="20"/>
        </w:rPr>
        <w:t xml:space="preserve">A perfect or complete flower is </w:t>
      </w:r>
      <w:proofErr w:type="gramStart"/>
      <w:r>
        <w:rPr>
          <w:sz w:val="20"/>
          <w:szCs w:val="20"/>
        </w:rPr>
        <w:t>comprised</w:t>
      </w:r>
      <w:proofErr w:type="gramEnd"/>
      <w:r>
        <w:rPr>
          <w:sz w:val="20"/>
          <w:szCs w:val="20"/>
        </w:rPr>
        <w:t xml:space="preserve"> of all four flower parts and </w:t>
      </w:r>
      <w:proofErr w:type="gramStart"/>
      <w:r>
        <w:rPr>
          <w:sz w:val="20"/>
          <w:szCs w:val="20"/>
        </w:rPr>
        <w:t>contain</w:t>
      </w:r>
      <w:proofErr w:type="gramEnd"/>
      <w:r>
        <w:rPr>
          <w:sz w:val="20"/>
          <w:szCs w:val="20"/>
        </w:rPr>
        <w:t xml:space="preserve"> together both female and male </w:t>
      </w:r>
      <w:r w:rsidR="000F2D5F">
        <w:rPr>
          <w:sz w:val="20"/>
          <w:szCs w:val="20"/>
        </w:rPr>
        <w:t xml:space="preserve">sex </w:t>
      </w:r>
      <w:r>
        <w:rPr>
          <w:sz w:val="20"/>
          <w:szCs w:val="20"/>
        </w:rPr>
        <w:t>organs: petals, sepals, stamen</w:t>
      </w:r>
      <w:r w:rsidR="000F2D5F">
        <w:rPr>
          <w:sz w:val="20"/>
          <w:szCs w:val="20"/>
        </w:rPr>
        <w:t>s</w:t>
      </w:r>
      <w:r>
        <w:rPr>
          <w:sz w:val="20"/>
          <w:szCs w:val="20"/>
        </w:rPr>
        <w:t xml:space="preserve"> and pistils</w:t>
      </w:r>
      <w:proofErr w:type="gramStart"/>
      <w:r>
        <w:rPr>
          <w:sz w:val="20"/>
          <w:szCs w:val="20"/>
        </w:rPr>
        <w:t xml:space="preserve">.  </w:t>
      </w:r>
      <w:proofErr w:type="gramEnd"/>
      <w:r w:rsidR="006818F0">
        <w:rPr>
          <w:sz w:val="20"/>
          <w:szCs w:val="20"/>
        </w:rPr>
        <w:t xml:space="preserve">Complete flowers </w:t>
      </w:r>
      <w:proofErr w:type="gramStart"/>
      <w:r w:rsidR="007A27F6">
        <w:rPr>
          <w:sz w:val="20"/>
          <w:szCs w:val="20"/>
        </w:rPr>
        <w:t>contain</w:t>
      </w:r>
      <w:proofErr w:type="gramEnd"/>
      <w:r w:rsidR="007A27F6">
        <w:rPr>
          <w:sz w:val="20"/>
          <w:szCs w:val="20"/>
        </w:rPr>
        <w:t xml:space="preserve"> </w:t>
      </w:r>
      <w:r w:rsidR="006818F0">
        <w:rPr>
          <w:sz w:val="20"/>
          <w:szCs w:val="20"/>
        </w:rPr>
        <w:t>bisexual</w:t>
      </w:r>
      <w:r w:rsidR="00B2013C">
        <w:rPr>
          <w:sz w:val="20"/>
          <w:szCs w:val="20"/>
        </w:rPr>
        <w:t xml:space="preserve">, hermaphroditic </w:t>
      </w:r>
      <w:r w:rsidR="006818F0">
        <w:rPr>
          <w:sz w:val="20"/>
          <w:szCs w:val="20"/>
        </w:rPr>
        <w:t xml:space="preserve">organs </w:t>
      </w:r>
      <w:r w:rsidR="000F29BF">
        <w:rPr>
          <w:sz w:val="20"/>
          <w:szCs w:val="20"/>
        </w:rPr>
        <w:t>within</w:t>
      </w:r>
      <w:r w:rsidR="006818F0">
        <w:rPr>
          <w:sz w:val="20"/>
          <w:szCs w:val="20"/>
        </w:rPr>
        <w:t xml:space="preserve"> one flower </w:t>
      </w:r>
      <w:r w:rsidR="000F29BF">
        <w:rPr>
          <w:sz w:val="20"/>
          <w:szCs w:val="20"/>
        </w:rPr>
        <w:t xml:space="preserve">and </w:t>
      </w:r>
      <w:r w:rsidR="00853D5F">
        <w:rPr>
          <w:sz w:val="20"/>
          <w:szCs w:val="20"/>
        </w:rPr>
        <w:t xml:space="preserve">this inflorescence is </w:t>
      </w:r>
      <w:r w:rsidR="00D546D3">
        <w:rPr>
          <w:sz w:val="20"/>
          <w:szCs w:val="20"/>
        </w:rPr>
        <w:t xml:space="preserve">a type of </w:t>
      </w:r>
      <w:r w:rsidR="00853D5F">
        <w:rPr>
          <w:sz w:val="20"/>
          <w:szCs w:val="20"/>
        </w:rPr>
        <w:t xml:space="preserve">bloom on a </w:t>
      </w:r>
      <w:r w:rsidR="006818F0" w:rsidRPr="006818F0">
        <w:rPr>
          <w:i/>
          <w:iCs/>
          <w:sz w:val="20"/>
          <w:szCs w:val="20"/>
        </w:rPr>
        <w:t>monoecious</w:t>
      </w:r>
      <w:r w:rsidR="006818F0">
        <w:rPr>
          <w:sz w:val="20"/>
          <w:szCs w:val="20"/>
        </w:rPr>
        <w:t xml:space="preserve"> plant</w:t>
      </w:r>
      <w:proofErr w:type="gramStart"/>
      <w:r w:rsidR="00BC4A5E">
        <w:rPr>
          <w:sz w:val="20"/>
          <w:szCs w:val="20"/>
        </w:rPr>
        <w:t xml:space="preserve">. </w:t>
      </w:r>
      <w:r w:rsidR="006818F0">
        <w:rPr>
          <w:sz w:val="20"/>
          <w:szCs w:val="20"/>
        </w:rPr>
        <w:t xml:space="preserve"> </w:t>
      </w:r>
      <w:proofErr w:type="gramEnd"/>
      <w:r w:rsidR="00466ACB">
        <w:rPr>
          <w:sz w:val="20"/>
          <w:szCs w:val="20"/>
        </w:rPr>
        <w:t>Reproduction occurs right within the individual, single flower</w:t>
      </w:r>
      <w:proofErr w:type="gramStart"/>
      <w:r w:rsidR="00466ACB">
        <w:rPr>
          <w:sz w:val="20"/>
          <w:szCs w:val="20"/>
        </w:rPr>
        <w:t xml:space="preserve">.  </w:t>
      </w:r>
      <w:r w:rsidR="007230A6">
        <w:rPr>
          <w:sz w:val="20"/>
          <w:szCs w:val="20"/>
        </w:rPr>
        <w:t>Many</w:t>
      </w:r>
      <w:proofErr w:type="gramEnd"/>
      <w:r w:rsidR="007230A6">
        <w:rPr>
          <w:sz w:val="20"/>
          <w:szCs w:val="20"/>
        </w:rPr>
        <w:t xml:space="preserve"> but not all bisexual</w:t>
      </w:r>
      <w:r w:rsidR="007D2211">
        <w:rPr>
          <w:sz w:val="20"/>
          <w:szCs w:val="20"/>
        </w:rPr>
        <w:t>, complete</w:t>
      </w:r>
      <w:r w:rsidR="007230A6">
        <w:rPr>
          <w:sz w:val="20"/>
          <w:szCs w:val="20"/>
        </w:rPr>
        <w:t xml:space="preserve"> flowers are self-pollinating but others require cross-pollination from similar flowers from other individual plants</w:t>
      </w:r>
      <w:proofErr w:type="gramStart"/>
      <w:r w:rsidR="007230A6">
        <w:rPr>
          <w:sz w:val="20"/>
          <w:szCs w:val="20"/>
        </w:rPr>
        <w:t xml:space="preserve">.  </w:t>
      </w:r>
      <w:proofErr w:type="gramEnd"/>
      <w:r w:rsidR="008C2FB4">
        <w:rPr>
          <w:sz w:val="20"/>
          <w:szCs w:val="20"/>
        </w:rPr>
        <w:t xml:space="preserve">Most plants are monoecious with the sex organs on different flowers that allow the plant to reproduce itself asexually and </w:t>
      </w:r>
      <w:r w:rsidR="00571F9D">
        <w:rPr>
          <w:sz w:val="20"/>
          <w:szCs w:val="20"/>
        </w:rPr>
        <w:t xml:space="preserve">also </w:t>
      </w:r>
      <w:r w:rsidR="008C2FB4">
        <w:rPr>
          <w:sz w:val="20"/>
          <w:szCs w:val="20"/>
        </w:rPr>
        <w:t>sexually with other plants</w:t>
      </w:r>
      <w:r w:rsidR="00571F9D">
        <w:rPr>
          <w:sz w:val="20"/>
          <w:szCs w:val="20"/>
        </w:rPr>
        <w:t xml:space="preserve"> to enhance its species’ </w:t>
      </w:r>
      <w:r w:rsidR="004D2159">
        <w:rPr>
          <w:sz w:val="20"/>
          <w:szCs w:val="20"/>
        </w:rPr>
        <w:t>hereditary diversity</w:t>
      </w:r>
      <w:proofErr w:type="gramStart"/>
      <w:r w:rsidR="004D2159">
        <w:rPr>
          <w:sz w:val="20"/>
          <w:szCs w:val="20"/>
        </w:rPr>
        <w:t>.</w:t>
      </w:r>
      <w:r w:rsidR="008C2FB4">
        <w:rPr>
          <w:sz w:val="20"/>
          <w:szCs w:val="20"/>
        </w:rPr>
        <w:t xml:space="preserve">  </w:t>
      </w:r>
      <w:proofErr w:type="gramEnd"/>
      <w:r>
        <w:rPr>
          <w:sz w:val="20"/>
          <w:szCs w:val="20"/>
        </w:rPr>
        <w:t>Imperfect or incomplete flowers ar</w:t>
      </w:r>
      <w:r w:rsidR="00E5300D">
        <w:rPr>
          <w:sz w:val="20"/>
          <w:szCs w:val="20"/>
        </w:rPr>
        <w:t xml:space="preserve">e lacking </w:t>
      </w:r>
      <w:r w:rsidR="00DC736F">
        <w:rPr>
          <w:sz w:val="20"/>
          <w:szCs w:val="20"/>
        </w:rPr>
        <w:t>either the pistil or the stamen</w:t>
      </w:r>
      <w:r w:rsidR="006818F0">
        <w:rPr>
          <w:sz w:val="20"/>
          <w:szCs w:val="20"/>
        </w:rPr>
        <w:t xml:space="preserve"> and occur</w:t>
      </w:r>
      <w:r w:rsidR="00931FEE">
        <w:rPr>
          <w:sz w:val="20"/>
          <w:szCs w:val="20"/>
        </w:rPr>
        <w:t xml:space="preserve"> </w:t>
      </w:r>
      <w:r w:rsidR="006818F0">
        <w:rPr>
          <w:sz w:val="20"/>
          <w:szCs w:val="20"/>
        </w:rPr>
        <w:t xml:space="preserve">on </w:t>
      </w:r>
      <w:r w:rsidR="006818F0" w:rsidRPr="006818F0">
        <w:rPr>
          <w:i/>
          <w:iCs/>
          <w:sz w:val="20"/>
          <w:szCs w:val="20"/>
        </w:rPr>
        <w:t xml:space="preserve">dioecious </w:t>
      </w:r>
      <w:r w:rsidR="006818F0">
        <w:rPr>
          <w:sz w:val="20"/>
          <w:szCs w:val="20"/>
        </w:rPr>
        <w:t>plants</w:t>
      </w:r>
      <w:r w:rsidR="008345F8">
        <w:rPr>
          <w:sz w:val="20"/>
          <w:szCs w:val="20"/>
        </w:rPr>
        <w:t xml:space="preserve"> </w:t>
      </w:r>
      <w:r w:rsidR="000B3509">
        <w:rPr>
          <w:sz w:val="20"/>
          <w:szCs w:val="20"/>
        </w:rPr>
        <w:t xml:space="preserve">but </w:t>
      </w:r>
      <w:r w:rsidR="00BC4A5E">
        <w:rPr>
          <w:sz w:val="20"/>
          <w:szCs w:val="20"/>
        </w:rPr>
        <w:t>also on monoecious plants</w:t>
      </w:r>
      <w:r w:rsidR="00712E70">
        <w:rPr>
          <w:sz w:val="20"/>
          <w:szCs w:val="20"/>
        </w:rPr>
        <w:t xml:space="preserve"> when the flower type is </w:t>
      </w:r>
      <w:r w:rsidR="007F7735">
        <w:rPr>
          <w:sz w:val="20"/>
          <w:szCs w:val="20"/>
        </w:rPr>
        <w:t xml:space="preserve">not </w:t>
      </w:r>
      <w:r w:rsidR="00712E70">
        <w:rPr>
          <w:sz w:val="20"/>
          <w:szCs w:val="20"/>
        </w:rPr>
        <w:t xml:space="preserve">a perfect or </w:t>
      </w:r>
      <w:r w:rsidR="00853D5F">
        <w:rPr>
          <w:sz w:val="20"/>
          <w:szCs w:val="20"/>
        </w:rPr>
        <w:t xml:space="preserve">a </w:t>
      </w:r>
      <w:r w:rsidR="00712E70">
        <w:rPr>
          <w:sz w:val="20"/>
          <w:szCs w:val="20"/>
        </w:rPr>
        <w:t>complete flower</w:t>
      </w:r>
      <w:proofErr w:type="gramStart"/>
      <w:r w:rsidR="00BC4A5E">
        <w:rPr>
          <w:sz w:val="20"/>
          <w:szCs w:val="20"/>
        </w:rPr>
        <w:t xml:space="preserve">. </w:t>
      </w:r>
      <w:r w:rsidR="007939FC">
        <w:rPr>
          <w:sz w:val="20"/>
          <w:szCs w:val="20"/>
        </w:rPr>
        <w:t xml:space="preserve"> </w:t>
      </w:r>
      <w:proofErr w:type="gramEnd"/>
      <w:r w:rsidR="00D07374">
        <w:rPr>
          <w:sz w:val="20"/>
          <w:szCs w:val="20"/>
        </w:rPr>
        <w:t xml:space="preserve">Dioecious plants only have incomplete flowers </w:t>
      </w:r>
      <w:r w:rsidR="00D50602">
        <w:rPr>
          <w:sz w:val="20"/>
          <w:szCs w:val="20"/>
        </w:rPr>
        <w:t>that</w:t>
      </w:r>
      <w:r w:rsidR="00804B60">
        <w:rPr>
          <w:sz w:val="20"/>
          <w:szCs w:val="20"/>
        </w:rPr>
        <w:t xml:space="preserve"> occur</w:t>
      </w:r>
      <w:r w:rsidR="00D50602">
        <w:rPr>
          <w:sz w:val="20"/>
          <w:szCs w:val="20"/>
        </w:rPr>
        <w:t xml:space="preserve"> on </w:t>
      </w:r>
      <w:r w:rsidR="00EB32E5">
        <w:rPr>
          <w:sz w:val="20"/>
          <w:szCs w:val="20"/>
        </w:rPr>
        <w:t>separate</w:t>
      </w:r>
      <w:r w:rsidR="00D50602">
        <w:rPr>
          <w:sz w:val="20"/>
          <w:szCs w:val="20"/>
        </w:rPr>
        <w:t xml:space="preserve"> plants</w:t>
      </w:r>
      <w:r w:rsidR="00EB32E5">
        <w:rPr>
          <w:sz w:val="20"/>
          <w:szCs w:val="20"/>
        </w:rPr>
        <w:t xml:space="preserve"> of differing gender</w:t>
      </w:r>
      <w:proofErr w:type="gramStart"/>
      <w:r w:rsidR="00D50602">
        <w:rPr>
          <w:sz w:val="20"/>
          <w:szCs w:val="20"/>
        </w:rPr>
        <w:t xml:space="preserve">.  </w:t>
      </w:r>
      <w:proofErr w:type="gramEnd"/>
      <w:r w:rsidR="002A4717">
        <w:rPr>
          <w:sz w:val="20"/>
          <w:szCs w:val="20"/>
        </w:rPr>
        <w:t xml:space="preserve">Each individual </w:t>
      </w:r>
      <w:r w:rsidR="00804B60">
        <w:rPr>
          <w:sz w:val="20"/>
          <w:szCs w:val="20"/>
        </w:rPr>
        <w:t xml:space="preserve">flower </w:t>
      </w:r>
      <w:r w:rsidR="002A4717">
        <w:rPr>
          <w:sz w:val="20"/>
          <w:szCs w:val="20"/>
        </w:rPr>
        <w:t>is either male or female with only stamens or pistils</w:t>
      </w:r>
      <w:r w:rsidR="00804B60">
        <w:rPr>
          <w:sz w:val="20"/>
          <w:szCs w:val="20"/>
        </w:rPr>
        <w:t xml:space="preserve">—not </w:t>
      </w:r>
      <w:r w:rsidR="00F776DE">
        <w:rPr>
          <w:sz w:val="20"/>
          <w:szCs w:val="20"/>
        </w:rPr>
        <w:t xml:space="preserve">combined </w:t>
      </w:r>
      <w:r w:rsidR="00804B60">
        <w:rPr>
          <w:sz w:val="20"/>
          <w:szCs w:val="20"/>
        </w:rPr>
        <w:t>on the same flower</w:t>
      </w:r>
      <w:r w:rsidR="00DC736F">
        <w:rPr>
          <w:sz w:val="20"/>
          <w:szCs w:val="20"/>
        </w:rPr>
        <w:t xml:space="preserve"> </w:t>
      </w:r>
      <w:r w:rsidR="007F7735">
        <w:rPr>
          <w:sz w:val="20"/>
          <w:szCs w:val="20"/>
        </w:rPr>
        <w:t>or even on the same individual</w:t>
      </w:r>
      <w:r w:rsidR="00495EAE">
        <w:rPr>
          <w:sz w:val="20"/>
          <w:szCs w:val="20"/>
        </w:rPr>
        <w:t xml:space="preserve"> as in a monoecious plant. </w:t>
      </w:r>
    </w:p>
    <w:p w14:paraId="04409713" w14:textId="18A79BAD" w:rsidR="00466ACB" w:rsidRDefault="00DC736F">
      <w:pPr>
        <w:rPr>
          <w:sz w:val="20"/>
          <w:szCs w:val="20"/>
        </w:rPr>
      </w:pPr>
      <w:r>
        <w:rPr>
          <w:sz w:val="20"/>
          <w:szCs w:val="20"/>
        </w:rPr>
        <w:t>When a</w:t>
      </w:r>
      <w:r w:rsidR="002A4717">
        <w:rPr>
          <w:sz w:val="20"/>
          <w:szCs w:val="20"/>
        </w:rPr>
        <w:t xml:space="preserve">n individual </w:t>
      </w:r>
      <w:r>
        <w:rPr>
          <w:sz w:val="20"/>
          <w:szCs w:val="20"/>
        </w:rPr>
        <w:t>plant has</w:t>
      </w:r>
      <w:r w:rsidR="009D706F">
        <w:rPr>
          <w:sz w:val="20"/>
          <w:szCs w:val="20"/>
        </w:rPr>
        <w:t xml:space="preserve"> both </w:t>
      </w:r>
      <w:r>
        <w:rPr>
          <w:sz w:val="20"/>
          <w:szCs w:val="20"/>
        </w:rPr>
        <w:t>separat</w:t>
      </w:r>
      <w:r w:rsidR="009D706F">
        <w:rPr>
          <w:sz w:val="20"/>
          <w:szCs w:val="20"/>
        </w:rPr>
        <w:t>e</w:t>
      </w:r>
      <w:r w:rsidR="008841F0">
        <w:rPr>
          <w:sz w:val="20"/>
          <w:szCs w:val="20"/>
        </w:rPr>
        <w:t xml:space="preserve"> </w:t>
      </w:r>
      <w:r>
        <w:rPr>
          <w:sz w:val="20"/>
          <w:szCs w:val="20"/>
        </w:rPr>
        <w:t>male and female</w:t>
      </w:r>
      <w:r w:rsidR="008841F0">
        <w:rPr>
          <w:sz w:val="20"/>
          <w:szCs w:val="20"/>
        </w:rPr>
        <w:t xml:space="preserve"> </w:t>
      </w:r>
      <w:r>
        <w:rPr>
          <w:sz w:val="20"/>
          <w:szCs w:val="20"/>
        </w:rPr>
        <w:t>flowers</w:t>
      </w:r>
      <w:r w:rsidR="008841F0">
        <w:rPr>
          <w:sz w:val="20"/>
          <w:szCs w:val="20"/>
        </w:rPr>
        <w:t>---</w:t>
      </w:r>
      <w:r>
        <w:rPr>
          <w:sz w:val="20"/>
          <w:szCs w:val="20"/>
        </w:rPr>
        <w:t>it is a</w:t>
      </w:r>
      <w:r w:rsidR="006818F0">
        <w:rPr>
          <w:sz w:val="20"/>
          <w:szCs w:val="20"/>
        </w:rPr>
        <w:t xml:space="preserve">lso </w:t>
      </w:r>
      <w:r w:rsidR="00D3370F">
        <w:rPr>
          <w:sz w:val="20"/>
          <w:szCs w:val="20"/>
        </w:rPr>
        <w:t xml:space="preserve">considered a </w:t>
      </w:r>
      <w:r w:rsidRPr="006818F0">
        <w:rPr>
          <w:sz w:val="20"/>
          <w:szCs w:val="20"/>
        </w:rPr>
        <w:t>monoecious</w:t>
      </w:r>
      <w:r>
        <w:rPr>
          <w:sz w:val="20"/>
          <w:szCs w:val="20"/>
        </w:rPr>
        <w:t xml:space="preserve"> plant; zucchini squash and maize or corn are </w:t>
      </w:r>
      <w:r w:rsidR="007939FC">
        <w:rPr>
          <w:sz w:val="20"/>
          <w:szCs w:val="20"/>
        </w:rPr>
        <w:t xml:space="preserve">such </w:t>
      </w:r>
      <w:r>
        <w:rPr>
          <w:sz w:val="20"/>
          <w:szCs w:val="20"/>
        </w:rPr>
        <w:t>examples as well as evergreens such as pines and cedars</w:t>
      </w:r>
      <w:proofErr w:type="gramStart"/>
      <w:r>
        <w:rPr>
          <w:sz w:val="20"/>
          <w:szCs w:val="20"/>
        </w:rPr>
        <w:t xml:space="preserve">.  </w:t>
      </w:r>
      <w:proofErr w:type="gramEnd"/>
      <w:r w:rsidR="00E24F97">
        <w:rPr>
          <w:sz w:val="20"/>
          <w:szCs w:val="20"/>
        </w:rPr>
        <w:t xml:space="preserve">Maize displays a typical monoecious inflorescence with male flowers up high to </w:t>
      </w:r>
      <w:proofErr w:type="gramStart"/>
      <w:r w:rsidR="00E24F97">
        <w:rPr>
          <w:sz w:val="20"/>
          <w:szCs w:val="20"/>
        </w:rPr>
        <w:t>facilitate</w:t>
      </w:r>
      <w:proofErr w:type="gramEnd"/>
      <w:r w:rsidR="00E24F97">
        <w:rPr>
          <w:sz w:val="20"/>
          <w:szCs w:val="20"/>
        </w:rPr>
        <w:t xml:space="preserve"> </w:t>
      </w:r>
      <w:r w:rsidR="001B3518">
        <w:rPr>
          <w:sz w:val="20"/>
          <w:szCs w:val="20"/>
        </w:rPr>
        <w:t>the</w:t>
      </w:r>
      <w:r w:rsidR="00E24F97">
        <w:rPr>
          <w:sz w:val="20"/>
          <w:szCs w:val="20"/>
        </w:rPr>
        <w:t xml:space="preserve"> broadcast </w:t>
      </w:r>
      <w:r w:rsidR="001B3518">
        <w:rPr>
          <w:sz w:val="20"/>
          <w:szCs w:val="20"/>
        </w:rPr>
        <w:t xml:space="preserve">of pollen </w:t>
      </w:r>
      <w:r w:rsidR="00E24F97">
        <w:rPr>
          <w:sz w:val="20"/>
          <w:szCs w:val="20"/>
        </w:rPr>
        <w:t xml:space="preserve">with female flowers </w:t>
      </w:r>
      <w:r w:rsidR="001B3518">
        <w:rPr>
          <w:sz w:val="20"/>
          <w:szCs w:val="20"/>
        </w:rPr>
        <w:t xml:space="preserve">set </w:t>
      </w:r>
      <w:r w:rsidR="00E24F97">
        <w:rPr>
          <w:sz w:val="20"/>
          <w:szCs w:val="20"/>
        </w:rPr>
        <w:t>below</w:t>
      </w:r>
      <w:proofErr w:type="gramStart"/>
      <w:r w:rsidR="00E24F97">
        <w:rPr>
          <w:sz w:val="20"/>
          <w:szCs w:val="20"/>
        </w:rPr>
        <w:t xml:space="preserve">.  </w:t>
      </w:r>
      <w:proofErr w:type="gramEnd"/>
      <w:r w:rsidR="00930393">
        <w:rPr>
          <w:sz w:val="20"/>
          <w:szCs w:val="20"/>
        </w:rPr>
        <w:t>In fact, most trees are monoecious and can set seed on their own</w:t>
      </w:r>
      <w:r w:rsidR="00C63481">
        <w:rPr>
          <w:sz w:val="20"/>
          <w:szCs w:val="20"/>
        </w:rPr>
        <w:t xml:space="preserve"> but without another individual the seed</w:t>
      </w:r>
      <w:r w:rsidR="009D706F">
        <w:rPr>
          <w:sz w:val="20"/>
          <w:szCs w:val="20"/>
        </w:rPr>
        <w:t>s</w:t>
      </w:r>
      <w:r w:rsidR="00C63481">
        <w:rPr>
          <w:sz w:val="20"/>
          <w:szCs w:val="20"/>
        </w:rPr>
        <w:t xml:space="preserve"> are asexual</w:t>
      </w:r>
      <w:proofErr w:type="gramStart"/>
      <w:r w:rsidR="00C63481">
        <w:rPr>
          <w:sz w:val="20"/>
          <w:szCs w:val="20"/>
        </w:rPr>
        <w:t xml:space="preserve">.  </w:t>
      </w:r>
      <w:proofErr w:type="gramEnd"/>
      <w:r w:rsidR="004418F4">
        <w:rPr>
          <w:sz w:val="20"/>
          <w:szCs w:val="20"/>
        </w:rPr>
        <w:t>Asexual seeds are clones of the parent</w:t>
      </w:r>
      <w:proofErr w:type="gramStart"/>
      <w:r w:rsidR="004418F4">
        <w:rPr>
          <w:sz w:val="20"/>
          <w:szCs w:val="20"/>
        </w:rPr>
        <w:t xml:space="preserve">.  </w:t>
      </w:r>
      <w:r>
        <w:rPr>
          <w:sz w:val="20"/>
          <w:szCs w:val="20"/>
        </w:rPr>
        <w:t>Some</w:t>
      </w:r>
      <w:proofErr w:type="gramEnd"/>
      <w:r>
        <w:rPr>
          <w:sz w:val="20"/>
          <w:szCs w:val="20"/>
        </w:rPr>
        <w:t xml:space="preserve"> nut-bearing </w:t>
      </w:r>
      <w:r w:rsidR="009E0E58">
        <w:rPr>
          <w:sz w:val="20"/>
          <w:szCs w:val="20"/>
        </w:rPr>
        <w:t xml:space="preserve">flowering </w:t>
      </w:r>
      <w:r>
        <w:rPr>
          <w:sz w:val="20"/>
          <w:szCs w:val="20"/>
        </w:rPr>
        <w:t>angiosperms are also monoecious like chestnut and hazelnuts</w:t>
      </w:r>
      <w:r w:rsidR="00A11264">
        <w:rPr>
          <w:sz w:val="20"/>
          <w:szCs w:val="20"/>
        </w:rPr>
        <w:t xml:space="preserve"> that produce both male and female flowers on the same tree</w:t>
      </w:r>
      <w:proofErr w:type="gramStart"/>
      <w:r>
        <w:rPr>
          <w:sz w:val="20"/>
          <w:szCs w:val="20"/>
        </w:rPr>
        <w:t xml:space="preserve">. </w:t>
      </w:r>
      <w:r w:rsidR="00437E90">
        <w:rPr>
          <w:sz w:val="20"/>
          <w:szCs w:val="20"/>
        </w:rPr>
        <w:t xml:space="preserve"> </w:t>
      </w:r>
      <w:proofErr w:type="gramEnd"/>
      <w:r w:rsidR="00012CC2">
        <w:rPr>
          <w:sz w:val="20"/>
          <w:szCs w:val="20"/>
        </w:rPr>
        <w:t>Cross-pollination and sexual reproduction does also occur in monoecious plants to ensure genetic variability</w:t>
      </w:r>
      <w:proofErr w:type="gramStart"/>
      <w:r w:rsidR="00012CC2">
        <w:rPr>
          <w:sz w:val="20"/>
          <w:szCs w:val="20"/>
        </w:rPr>
        <w:t xml:space="preserve">.  </w:t>
      </w:r>
      <w:proofErr w:type="gramEnd"/>
      <w:r w:rsidR="00437E90">
        <w:rPr>
          <w:sz w:val="20"/>
          <w:szCs w:val="20"/>
        </w:rPr>
        <w:t xml:space="preserve">Often </w:t>
      </w:r>
      <w:r w:rsidR="007A27F6">
        <w:rPr>
          <w:sz w:val="20"/>
          <w:szCs w:val="20"/>
        </w:rPr>
        <w:t>bi</w:t>
      </w:r>
      <w:r w:rsidR="00437E90">
        <w:rPr>
          <w:sz w:val="20"/>
          <w:szCs w:val="20"/>
        </w:rPr>
        <w:t>sex</w:t>
      </w:r>
      <w:r w:rsidR="007A27F6">
        <w:rPr>
          <w:sz w:val="20"/>
          <w:szCs w:val="20"/>
        </w:rPr>
        <w:t xml:space="preserve">ual </w:t>
      </w:r>
      <w:r w:rsidR="00437E90">
        <w:rPr>
          <w:sz w:val="20"/>
          <w:szCs w:val="20"/>
        </w:rPr>
        <w:t xml:space="preserve">flowers </w:t>
      </w:r>
      <w:r w:rsidR="007A27F6">
        <w:rPr>
          <w:sz w:val="20"/>
          <w:szCs w:val="20"/>
        </w:rPr>
        <w:t xml:space="preserve">with hermaphroditic organs </w:t>
      </w:r>
      <w:r w:rsidR="00437E90">
        <w:rPr>
          <w:sz w:val="20"/>
          <w:szCs w:val="20"/>
        </w:rPr>
        <w:t xml:space="preserve">will mature at separate times to ensure </w:t>
      </w:r>
      <w:r w:rsidR="00BA6D4E">
        <w:rPr>
          <w:sz w:val="20"/>
          <w:szCs w:val="20"/>
        </w:rPr>
        <w:t xml:space="preserve">diversity by </w:t>
      </w:r>
      <w:proofErr w:type="gramStart"/>
      <w:r w:rsidR="00BA6D4E">
        <w:rPr>
          <w:sz w:val="20"/>
          <w:szCs w:val="20"/>
        </w:rPr>
        <w:t>permitting</w:t>
      </w:r>
      <w:proofErr w:type="gramEnd"/>
      <w:r w:rsidR="00BA6D4E">
        <w:rPr>
          <w:sz w:val="20"/>
          <w:szCs w:val="20"/>
        </w:rPr>
        <w:t xml:space="preserve"> </w:t>
      </w:r>
      <w:r w:rsidR="00437E90">
        <w:rPr>
          <w:sz w:val="20"/>
          <w:szCs w:val="20"/>
        </w:rPr>
        <w:t xml:space="preserve">only cross-pollination from </w:t>
      </w:r>
      <w:r w:rsidR="007A27F6">
        <w:rPr>
          <w:sz w:val="20"/>
          <w:szCs w:val="20"/>
        </w:rPr>
        <w:t>neighboring</w:t>
      </w:r>
      <w:r w:rsidR="00437E90">
        <w:rPr>
          <w:sz w:val="20"/>
          <w:szCs w:val="20"/>
        </w:rPr>
        <w:t xml:space="preserve"> plants</w:t>
      </w:r>
      <w:proofErr w:type="gramStart"/>
      <w:r w:rsidR="00437E90">
        <w:rPr>
          <w:sz w:val="20"/>
          <w:szCs w:val="20"/>
        </w:rPr>
        <w:t xml:space="preserve">.  </w:t>
      </w:r>
      <w:proofErr w:type="gramEnd"/>
      <w:r w:rsidR="00EA2C2E">
        <w:rPr>
          <w:sz w:val="20"/>
          <w:szCs w:val="20"/>
        </w:rPr>
        <w:t>In other angiosperms, male and female organs mature simultaneously to enhance self-pollination</w:t>
      </w:r>
      <w:proofErr w:type="gramStart"/>
      <w:r w:rsidR="00EA2C2E">
        <w:rPr>
          <w:sz w:val="20"/>
          <w:szCs w:val="20"/>
        </w:rPr>
        <w:t xml:space="preserve">.  </w:t>
      </w:r>
      <w:proofErr w:type="gramEnd"/>
      <w:r w:rsidR="00EA2C2E">
        <w:rPr>
          <w:sz w:val="20"/>
          <w:szCs w:val="20"/>
        </w:rPr>
        <w:t>In others</w:t>
      </w:r>
      <w:r w:rsidR="005B4969">
        <w:rPr>
          <w:sz w:val="20"/>
          <w:szCs w:val="20"/>
        </w:rPr>
        <w:t xml:space="preserve"> like peanuts, peas</w:t>
      </w:r>
      <w:r w:rsidR="00EA2C2E">
        <w:rPr>
          <w:sz w:val="20"/>
          <w:szCs w:val="20"/>
        </w:rPr>
        <w:t xml:space="preserve">, </w:t>
      </w:r>
      <w:r w:rsidR="005B4969">
        <w:rPr>
          <w:sz w:val="20"/>
          <w:szCs w:val="20"/>
        </w:rPr>
        <w:t xml:space="preserve">and </w:t>
      </w:r>
      <w:r w:rsidR="000C7E64">
        <w:rPr>
          <w:sz w:val="20"/>
          <w:szCs w:val="20"/>
        </w:rPr>
        <w:t xml:space="preserve">pansies, the </w:t>
      </w:r>
      <w:r w:rsidR="00EA2C2E">
        <w:rPr>
          <w:sz w:val="20"/>
          <w:szCs w:val="20"/>
        </w:rPr>
        <w:t>flowers never open up to guarantee only self-pollination</w:t>
      </w:r>
      <w:proofErr w:type="gramStart"/>
      <w:r w:rsidR="00EA2C2E">
        <w:rPr>
          <w:sz w:val="20"/>
          <w:szCs w:val="20"/>
        </w:rPr>
        <w:t xml:space="preserve">.  </w:t>
      </w:r>
      <w:proofErr w:type="gramEnd"/>
      <w:r w:rsidR="00EA2C2E">
        <w:rPr>
          <w:sz w:val="20"/>
          <w:szCs w:val="20"/>
        </w:rPr>
        <w:t xml:space="preserve">In </w:t>
      </w:r>
      <w:r w:rsidR="00FB3C25">
        <w:rPr>
          <w:sz w:val="20"/>
          <w:szCs w:val="20"/>
        </w:rPr>
        <w:t xml:space="preserve">gymnosperms, male and female </w:t>
      </w:r>
      <w:r w:rsidR="00FB3C25" w:rsidRPr="0083313A">
        <w:rPr>
          <w:i/>
          <w:iCs/>
          <w:sz w:val="20"/>
          <w:szCs w:val="20"/>
        </w:rPr>
        <w:t xml:space="preserve">sporangia </w:t>
      </w:r>
      <w:r w:rsidR="00FB3C25">
        <w:rPr>
          <w:sz w:val="20"/>
          <w:szCs w:val="20"/>
        </w:rPr>
        <w:t xml:space="preserve">can be on the same plant [monoecious] or on separate plants [dioecious]. </w:t>
      </w:r>
    </w:p>
    <w:p w14:paraId="57A081B0" w14:textId="77777777" w:rsidR="004F21C4" w:rsidRDefault="00B20DF8">
      <w:pPr>
        <w:rPr>
          <w:sz w:val="20"/>
          <w:szCs w:val="20"/>
        </w:rPr>
      </w:pPr>
      <w:r>
        <w:rPr>
          <w:sz w:val="20"/>
          <w:szCs w:val="20"/>
        </w:rPr>
        <w:t>With d</w:t>
      </w:r>
      <w:r w:rsidR="00437E90">
        <w:rPr>
          <w:sz w:val="20"/>
          <w:szCs w:val="20"/>
        </w:rPr>
        <w:t>io</w:t>
      </w:r>
      <w:r w:rsidR="008510E2">
        <w:rPr>
          <w:sz w:val="20"/>
          <w:szCs w:val="20"/>
        </w:rPr>
        <w:t>ecious plants</w:t>
      </w:r>
      <w:r>
        <w:rPr>
          <w:sz w:val="20"/>
          <w:szCs w:val="20"/>
        </w:rPr>
        <w:t>,</w:t>
      </w:r>
      <w:r w:rsidR="00F07838">
        <w:rPr>
          <w:sz w:val="20"/>
          <w:szCs w:val="20"/>
        </w:rPr>
        <w:t xml:space="preserve"> </w:t>
      </w:r>
      <w:r w:rsidR="00D134CB">
        <w:rPr>
          <w:sz w:val="20"/>
          <w:szCs w:val="20"/>
        </w:rPr>
        <w:t xml:space="preserve">unisexual </w:t>
      </w:r>
      <w:r w:rsidR="00F07838">
        <w:rPr>
          <w:sz w:val="20"/>
          <w:szCs w:val="20"/>
        </w:rPr>
        <w:t xml:space="preserve">flowers of </w:t>
      </w:r>
      <w:proofErr w:type="gramStart"/>
      <w:r w:rsidR="00507CD6">
        <w:rPr>
          <w:sz w:val="20"/>
          <w:szCs w:val="20"/>
        </w:rPr>
        <w:t>both</w:t>
      </w:r>
      <w:r w:rsidR="00F07838">
        <w:rPr>
          <w:sz w:val="20"/>
          <w:szCs w:val="20"/>
        </w:rPr>
        <w:t xml:space="preserve"> gender</w:t>
      </w:r>
      <w:r w:rsidR="00507CD6">
        <w:rPr>
          <w:sz w:val="20"/>
          <w:szCs w:val="20"/>
        </w:rPr>
        <w:t>s</w:t>
      </w:r>
      <w:proofErr w:type="gramEnd"/>
      <w:r w:rsidR="008510E2">
        <w:rPr>
          <w:sz w:val="20"/>
          <w:szCs w:val="20"/>
        </w:rPr>
        <w:t xml:space="preserve"> must be </w:t>
      </w:r>
      <w:r w:rsidR="003A22B7">
        <w:rPr>
          <w:sz w:val="20"/>
          <w:szCs w:val="20"/>
        </w:rPr>
        <w:t>present</w:t>
      </w:r>
      <w:r w:rsidR="008510E2">
        <w:rPr>
          <w:sz w:val="20"/>
          <w:szCs w:val="20"/>
        </w:rPr>
        <w:t xml:space="preserve"> for pollination to happen</w:t>
      </w:r>
      <w:proofErr w:type="gramStart"/>
      <w:r w:rsidR="008510E2">
        <w:rPr>
          <w:sz w:val="20"/>
          <w:szCs w:val="20"/>
        </w:rPr>
        <w:t xml:space="preserve">.  </w:t>
      </w:r>
      <w:proofErr w:type="gramEnd"/>
      <w:r w:rsidR="00D134CB">
        <w:rPr>
          <w:sz w:val="20"/>
          <w:szCs w:val="20"/>
        </w:rPr>
        <w:t>Individual plants ar</w:t>
      </w:r>
      <w:r w:rsidR="00641D29">
        <w:rPr>
          <w:sz w:val="20"/>
          <w:szCs w:val="20"/>
        </w:rPr>
        <w:t>e</w:t>
      </w:r>
      <w:r w:rsidR="003E1867">
        <w:rPr>
          <w:sz w:val="20"/>
          <w:szCs w:val="20"/>
        </w:rPr>
        <w:t xml:space="preserve"> e</w:t>
      </w:r>
      <w:r w:rsidR="00641D29">
        <w:rPr>
          <w:sz w:val="20"/>
          <w:szCs w:val="20"/>
        </w:rPr>
        <w:t xml:space="preserve">xclusively </w:t>
      </w:r>
      <w:r w:rsidR="00D134CB">
        <w:rPr>
          <w:sz w:val="20"/>
          <w:szCs w:val="20"/>
        </w:rPr>
        <w:t>either male or female</w:t>
      </w:r>
      <w:proofErr w:type="gramStart"/>
      <w:r w:rsidR="00D134CB">
        <w:rPr>
          <w:sz w:val="20"/>
          <w:szCs w:val="20"/>
        </w:rPr>
        <w:t xml:space="preserve">.  </w:t>
      </w:r>
      <w:proofErr w:type="gramEnd"/>
      <w:r w:rsidR="003A22B7">
        <w:rPr>
          <w:sz w:val="20"/>
          <w:szCs w:val="20"/>
        </w:rPr>
        <w:t>Dioecious plants cannot self-pollinate</w:t>
      </w:r>
      <w:r w:rsidR="00466ACB">
        <w:rPr>
          <w:sz w:val="20"/>
          <w:szCs w:val="20"/>
        </w:rPr>
        <w:t xml:space="preserve"> and cannot produce asexual</w:t>
      </w:r>
      <w:r w:rsidR="00C070DF">
        <w:rPr>
          <w:sz w:val="20"/>
          <w:szCs w:val="20"/>
        </w:rPr>
        <w:t>, clonal</w:t>
      </w:r>
      <w:r w:rsidR="00466ACB">
        <w:rPr>
          <w:sz w:val="20"/>
          <w:szCs w:val="20"/>
        </w:rPr>
        <w:t xml:space="preserve"> seed</w:t>
      </w:r>
      <w:r w:rsidR="0091543A">
        <w:rPr>
          <w:sz w:val="20"/>
          <w:szCs w:val="20"/>
        </w:rPr>
        <w:t>s from apomixis</w:t>
      </w:r>
      <w:r w:rsidR="003A22B7">
        <w:rPr>
          <w:sz w:val="20"/>
          <w:szCs w:val="20"/>
        </w:rPr>
        <w:t xml:space="preserve">! </w:t>
      </w:r>
      <w:r w:rsidR="00466ACB">
        <w:rPr>
          <w:sz w:val="20"/>
          <w:szCs w:val="20"/>
        </w:rPr>
        <w:t xml:space="preserve">Only approximately five </w:t>
      </w:r>
      <w:r w:rsidR="006114AC">
        <w:rPr>
          <w:sz w:val="20"/>
          <w:szCs w:val="20"/>
        </w:rPr>
        <w:t xml:space="preserve">or six </w:t>
      </w:r>
      <w:r w:rsidR="00466ACB">
        <w:rPr>
          <w:sz w:val="20"/>
          <w:szCs w:val="20"/>
        </w:rPr>
        <w:t>percent of all plants are dioecious</w:t>
      </w:r>
      <w:proofErr w:type="gramStart"/>
      <w:r w:rsidR="00466ACB">
        <w:rPr>
          <w:sz w:val="20"/>
          <w:szCs w:val="20"/>
        </w:rPr>
        <w:t xml:space="preserve">.  </w:t>
      </w:r>
      <w:proofErr w:type="gramEnd"/>
      <w:r w:rsidR="00163F0C">
        <w:rPr>
          <w:sz w:val="20"/>
          <w:szCs w:val="20"/>
        </w:rPr>
        <w:t xml:space="preserve">Holly, </w:t>
      </w:r>
      <w:r w:rsidR="00673BF8">
        <w:rPr>
          <w:sz w:val="20"/>
          <w:szCs w:val="20"/>
        </w:rPr>
        <w:t>g</w:t>
      </w:r>
      <w:r w:rsidR="00163F0C">
        <w:rPr>
          <w:sz w:val="20"/>
          <w:szCs w:val="20"/>
        </w:rPr>
        <w:t>ink</w:t>
      </w:r>
      <w:r w:rsidR="004B7720">
        <w:rPr>
          <w:sz w:val="20"/>
          <w:szCs w:val="20"/>
        </w:rPr>
        <w:t>g</w:t>
      </w:r>
      <w:r w:rsidR="00163F0C">
        <w:rPr>
          <w:sz w:val="20"/>
          <w:szCs w:val="20"/>
        </w:rPr>
        <w:t>o</w:t>
      </w:r>
      <w:r w:rsidR="004B7720">
        <w:rPr>
          <w:sz w:val="20"/>
          <w:szCs w:val="20"/>
        </w:rPr>
        <w:t xml:space="preserve"> biloba</w:t>
      </w:r>
      <w:r w:rsidR="00163F0C">
        <w:rPr>
          <w:sz w:val="20"/>
          <w:szCs w:val="20"/>
        </w:rPr>
        <w:t xml:space="preserve">, </w:t>
      </w:r>
      <w:r w:rsidR="004B7720">
        <w:rPr>
          <w:sz w:val="20"/>
          <w:szCs w:val="20"/>
        </w:rPr>
        <w:t>a</w:t>
      </w:r>
      <w:r w:rsidR="00930393">
        <w:rPr>
          <w:sz w:val="20"/>
          <w:szCs w:val="20"/>
        </w:rPr>
        <w:t xml:space="preserve">sh, </w:t>
      </w:r>
      <w:r w:rsidR="00673BF8">
        <w:rPr>
          <w:sz w:val="20"/>
          <w:szCs w:val="20"/>
        </w:rPr>
        <w:t>y</w:t>
      </w:r>
      <w:r w:rsidR="00163F0C">
        <w:rPr>
          <w:sz w:val="20"/>
          <w:szCs w:val="20"/>
        </w:rPr>
        <w:t xml:space="preserve">ew, </w:t>
      </w:r>
      <w:r w:rsidR="00930393">
        <w:rPr>
          <w:sz w:val="20"/>
          <w:szCs w:val="20"/>
        </w:rPr>
        <w:t xml:space="preserve">as well as </w:t>
      </w:r>
      <w:r w:rsidR="00163F0C">
        <w:rPr>
          <w:sz w:val="20"/>
          <w:szCs w:val="20"/>
        </w:rPr>
        <w:t>cannabis</w:t>
      </w:r>
      <w:r w:rsidR="00931FEE">
        <w:rPr>
          <w:sz w:val="20"/>
          <w:szCs w:val="20"/>
        </w:rPr>
        <w:t>, spinach</w:t>
      </w:r>
      <w:r w:rsidR="00163F0C">
        <w:rPr>
          <w:sz w:val="20"/>
          <w:szCs w:val="20"/>
        </w:rPr>
        <w:t xml:space="preserve"> and asparagus are examples of dioecious vegetation</w:t>
      </w:r>
      <w:proofErr w:type="gramStart"/>
      <w:r w:rsidR="00163F0C">
        <w:rPr>
          <w:sz w:val="20"/>
          <w:szCs w:val="20"/>
        </w:rPr>
        <w:t xml:space="preserve">. </w:t>
      </w:r>
      <w:r w:rsidR="00257A60">
        <w:rPr>
          <w:sz w:val="20"/>
          <w:szCs w:val="20"/>
        </w:rPr>
        <w:t xml:space="preserve"> </w:t>
      </w:r>
      <w:proofErr w:type="gramEnd"/>
      <w:r w:rsidR="00257A60">
        <w:rPr>
          <w:sz w:val="20"/>
          <w:szCs w:val="20"/>
        </w:rPr>
        <w:t>Seeds are always sexually produced from the union of male and female gametes from separate individuals</w:t>
      </w:r>
      <w:proofErr w:type="gramStart"/>
      <w:r w:rsidR="00257A60">
        <w:rPr>
          <w:sz w:val="20"/>
          <w:szCs w:val="20"/>
        </w:rPr>
        <w:t>.</w:t>
      </w:r>
      <w:r w:rsidR="00D60230">
        <w:rPr>
          <w:sz w:val="20"/>
          <w:szCs w:val="20"/>
        </w:rPr>
        <w:t xml:space="preserve">  </w:t>
      </w:r>
      <w:proofErr w:type="gramEnd"/>
    </w:p>
    <w:p w14:paraId="05B8A4CB" w14:textId="17D7ED0B" w:rsidR="00012CC2" w:rsidRDefault="00D60230">
      <w:pPr>
        <w:rPr>
          <w:sz w:val="20"/>
          <w:szCs w:val="20"/>
        </w:rPr>
      </w:pPr>
      <w:r>
        <w:rPr>
          <w:sz w:val="20"/>
          <w:szCs w:val="20"/>
        </w:rPr>
        <w:t>Sex and gender are confusing among plants</w:t>
      </w:r>
      <w:proofErr w:type="gramStart"/>
      <w:r>
        <w:rPr>
          <w:sz w:val="20"/>
          <w:szCs w:val="20"/>
        </w:rPr>
        <w:t xml:space="preserve">!  </w:t>
      </w:r>
      <w:proofErr w:type="gramEnd"/>
      <w:r w:rsidR="00012CC2">
        <w:rPr>
          <w:sz w:val="20"/>
          <w:szCs w:val="20"/>
        </w:rPr>
        <w:t xml:space="preserve">Carolus </w:t>
      </w:r>
      <w:r w:rsidR="003443EA">
        <w:rPr>
          <w:sz w:val="20"/>
          <w:szCs w:val="20"/>
        </w:rPr>
        <w:t>Linnaeus</w:t>
      </w:r>
      <w:r w:rsidR="00012CC2">
        <w:rPr>
          <w:sz w:val="20"/>
          <w:szCs w:val="20"/>
        </w:rPr>
        <w:t xml:space="preserve"> sired seven </w:t>
      </w:r>
      <w:r w:rsidR="00232332">
        <w:rPr>
          <w:sz w:val="20"/>
          <w:szCs w:val="20"/>
        </w:rPr>
        <w:t>children,</w:t>
      </w:r>
      <w:r w:rsidR="00012CC2">
        <w:rPr>
          <w:sz w:val="20"/>
          <w:szCs w:val="20"/>
        </w:rPr>
        <w:t xml:space="preserve"> which given the times was not atypical for a family </w:t>
      </w:r>
      <w:r w:rsidR="00232332">
        <w:rPr>
          <w:sz w:val="20"/>
          <w:szCs w:val="20"/>
        </w:rPr>
        <w:t>n</w:t>
      </w:r>
      <w:r w:rsidR="00012CC2">
        <w:rPr>
          <w:sz w:val="20"/>
          <w:szCs w:val="20"/>
        </w:rPr>
        <w:t xml:space="preserve">or </w:t>
      </w:r>
      <w:r w:rsidR="00CD5532">
        <w:rPr>
          <w:sz w:val="20"/>
          <w:szCs w:val="20"/>
        </w:rPr>
        <w:t>an easy accomplishment</w:t>
      </w:r>
      <w:proofErr w:type="gramStart"/>
      <w:r w:rsidR="00CD5532">
        <w:rPr>
          <w:sz w:val="20"/>
          <w:szCs w:val="20"/>
        </w:rPr>
        <w:t xml:space="preserve">.  </w:t>
      </w:r>
      <w:proofErr w:type="gramEnd"/>
      <w:r w:rsidR="00CD5532">
        <w:rPr>
          <w:sz w:val="20"/>
          <w:szCs w:val="20"/>
        </w:rPr>
        <w:t xml:space="preserve">His life, his training, gave him insight into the world of plants that saw </w:t>
      </w:r>
      <w:r w:rsidR="00DC3B16">
        <w:rPr>
          <w:sz w:val="20"/>
          <w:szCs w:val="20"/>
        </w:rPr>
        <w:t xml:space="preserve">the </w:t>
      </w:r>
      <w:r w:rsidR="00F07838">
        <w:rPr>
          <w:sz w:val="20"/>
          <w:szCs w:val="20"/>
        </w:rPr>
        <w:t>often-complicated</w:t>
      </w:r>
      <w:r w:rsidR="00750420">
        <w:rPr>
          <w:sz w:val="20"/>
          <w:szCs w:val="20"/>
        </w:rPr>
        <w:t xml:space="preserve"> </w:t>
      </w:r>
      <w:r w:rsidR="00DC3B16">
        <w:rPr>
          <w:sz w:val="20"/>
          <w:szCs w:val="20"/>
        </w:rPr>
        <w:t xml:space="preserve">dynamics of </w:t>
      </w:r>
      <w:r w:rsidR="00CD5532">
        <w:rPr>
          <w:sz w:val="20"/>
          <w:szCs w:val="20"/>
        </w:rPr>
        <w:t xml:space="preserve">plant sex as a key component to </w:t>
      </w:r>
      <w:r w:rsidR="00DC3B16">
        <w:rPr>
          <w:sz w:val="20"/>
          <w:szCs w:val="20"/>
        </w:rPr>
        <w:t>their</w:t>
      </w:r>
      <w:r w:rsidR="00CD5532">
        <w:rPr>
          <w:sz w:val="20"/>
          <w:szCs w:val="20"/>
        </w:rPr>
        <w:t xml:space="preserve"> </w:t>
      </w:r>
      <w:r w:rsidR="00232332">
        <w:rPr>
          <w:sz w:val="20"/>
          <w:szCs w:val="20"/>
        </w:rPr>
        <w:t>far-reaching</w:t>
      </w:r>
      <w:r w:rsidR="00CD5532">
        <w:rPr>
          <w:sz w:val="20"/>
          <w:szCs w:val="20"/>
        </w:rPr>
        <w:t xml:space="preserve"> success in dominating our globe as a</w:t>
      </w:r>
      <w:r w:rsidR="004F5B1F">
        <w:rPr>
          <w:sz w:val="20"/>
          <w:szCs w:val="20"/>
        </w:rPr>
        <w:t>n ubiquitous</w:t>
      </w:r>
      <w:r w:rsidR="00CD5532">
        <w:rPr>
          <w:sz w:val="20"/>
          <w:szCs w:val="20"/>
        </w:rPr>
        <w:t xml:space="preserve"> life form and for that </w:t>
      </w:r>
      <w:r w:rsidR="00DC3B16">
        <w:rPr>
          <w:sz w:val="20"/>
          <w:szCs w:val="20"/>
        </w:rPr>
        <w:t>alone, his</w:t>
      </w:r>
      <w:r w:rsidR="00CD5532">
        <w:rPr>
          <w:sz w:val="20"/>
          <w:szCs w:val="20"/>
        </w:rPr>
        <w:t xml:space="preserve"> </w:t>
      </w:r>
      <w:r w:rsidR="00B13F25">
        <w:rPr>
          <w:sz w:val="20"/>
          <w:szCs w:val="20"/>
        </w:rPr>
        <w:t xml:space="preserve">own </w:t>
      </w:r>
      <w:r w:rsidR="00CD5532">
        <w:rPr>
          <w:sz w:val="20"/>
          <w:szCs w:val="20"/>
        </w:rPr>
        <w:t xml:space="preserve">propensity for high praise for his </w:t>
      </w:r>
      <w:r w:rsidR="004F5B1F">
        <w:rPr>
          <w:sz w:val="20"/>
          <w:szCs w:val="20"/>
        </w:rPr>
        <w:t xml:space="preserve">own </w:t>
      </w:r>
      <w:r w:rsidR="00CD5532">
        <w:rPr>
          <w:sz w:val="20"/>
          <w:szCs w:val="20"/>
        </w:rPr>
        <w:t xml:space="preserve">work may be </w:t>
      </w:r>
      <w:r w:rsidR="00DC3B16">
        <w:rPr>
          <w:sz w:val="20"/>
          <w:szCs w:val="20"/>
        </w:rPr>
        <w:t>forgiven</w:t>
      </w:r>
      <w:r w:rsidR="00CD5532">
        <w:rPr>
          <w:sz w:val="20"/>
          <w:szCs w:val="20"/>
        </w:rPr>
        <w:t>.</w:t>
      </w:r>
    </w:p>
    <w:p w14:paraId="74D3E121" w14:textId="2950D88E" w:rsidR="00A23B80" w:rsidRDefault="005E01BD">
      <w:pPr>
        <w:rPr>
          <w:sz w:val="20"/>
          <w:szCs w:val="20"/>
        </w:rPr>
      </w:pPr>
      <w:r>
        <w:rPr>
          <w:sz w:val="20"/>
          <w:szCs w:val="20"/>
        </w:rPr>
        <w:t>P.S.</w:t>
      </w:r>
    </w:p>
    <w:p w14:paraId="4A97F31A" w14:textId="72E12BEB" w:rsidR="005E01BD" w:rsidRPr="00535DB1" w:rsidRDefault="005E01BD">
      <w:pPr>
        <w:rPr>
          <w:i/>
          <w:iCs/>
          <w:sz w:val="16"/>
          <w:szCs w:val="16"/>
        </w:rPr>
      </w:pPr>
      <w:r w:rsidRPr="00535DB1">
        <w:rPr>
          <w:i/>
          <w:iCs/>
          <w:sz w:val="16"/>
          <w:szCs w:val="16"/>
        </w:rPr>
        <w:t xml:space="preserve">One </w:t>
      </w:r>
      <w:r w:rsidR="002E7D6B">
        <w:rPr>
          <w:i/>
          <w:iCs/>
          <w:sz w:val="16"/>
          <w:szCs w:val="16"/>
        </w:rPr>
        <w:t xml:space="preserve">or </w:t>
      </w:r>
      <w:r w:rsidRPr="00535DB1">
        <w:rPr>
          <w:i/>
          <w:iCs/>
          <w:sz w:val="16"/>
          <w:szCs w:val="16"/>
        </w:rPr>
        <w:t xml:space="preserve">Two, </w:t>
      </w:r>
      <w:r w:rsidR="00B4307C">
        <w:rPr>
          <w:i/>
          <w:iCs/>
          <w:sz w:val="16"/>
          <w:szCs w:val="16"/>
        </w:rPr>
        <w:t>How</w:t>
      </w:r>
      <w:r w:rsidRPr="00535DB1">
        <w:rPr>
          <w:i/>
          <w:iCs/>
          <w:sz w:val="16"/>
          <w:szCs w:val="16"/>
        </w:rPr>
        <w:t xml:space="preserve"> Do They Do</w:t>
      </w:r>
      <w:r w:rsidR="00B4307C">
        <w:rPr>
          <w:i/>
          <w:iCs/>
          <w:sz w:val="16"/>
          <w:szCs w:val="16"/>
        </w:rPr>
        <w:t xml:space="preserve"> It</w:t>
      </w:r>
      <w:r w:rsidRPr="00535DB1">
        <w:rPr>
          <w:i/>
          <w:iCs/>
          <w:sz w:val="16"/>
          <w:szCs w:val="16"/>
        </w:rPr>
        <w:t>?</w:t>
      </w:r>
    </w:p>
    <w:p w14:paraId="4445FD4E" w14:textId="1545B012" w:rsidR="005E01BD" w:rsidRPr="00535DB1" w:rsidRDefault="005E01BD">
      <w:pPr>
        <w:rPr>
          <w:i/>
          <w:iCs/>
          <w:sz w:val="16"/>
          <w:szCs w:val="16"/>
        </w:rPr>
      </w:pPr>
      <w:r w:rsidRPr="00535DB1">
        <w:rPr>
          <w:i/>
          <w:iCs/>
          <w:sz w:val="16"/>
          <w:szCs w:val="16"/>
        </w:rPr>
        <w:t xml:space="preserve">Monoecious [mono] 1 parent = </w:t>
      </w:r>
      <w:r w:rsidR="00580C39">
        <w:rPr>
          <w:i/>
          <w:iCs/>
          <w:sz w:val="16"/>
          <w:szCs w:val="16"/>
        </w:rPr>
        <w:t>a</w:t>
      </w:r>
      <w:r w:rsidRPr="00535DB1">
        <w:rPr>
          <w:i/>
          <w:iCs/>
          <w:sz w:val="16"/>
          <w:szCs w:val="16"/>
        </w:rPr>
        <w:t xml:space="preserve">sexual/clonal seed, </w:t>
      </w:r>
      <w:r w:rsidR="00D85208" w:rsidRPr="00535DB1">
        <w:rPr>
          <w:i/>
          <w:iCs/>
          <w:sz w:val="16"/>
          <w:szCs w:val="16"/>
        </w:rPr>
        <w:t xml:space="preserve">or </w:t>
      </w:r>
      <w:r w:rsidRPr="00535DB1">
        <w:rPr>
          <w:i/>
          <w:iCs/>
          <w:sz w:val="16"/>
          <w:szCs w:val="16"/>
        </w:rPr>
        <w:t>2 parent</w:t>
      </w:r>
      <w:r w:rsidR="00D85208" w:rsidRPr="00535DB1">
        <w:rPr>
          <w:i/>
          <w:iCs/>
          <w:sz w:val="16"/>
          <w:szCs w:val="16"/>
        </w:rPr>
        <w:t>s</w:t>
      </w:r>
      <w:r w:rsidRPr="00535DB1">
        <w:rPr>
          <w:i/>
          <w:iCs/>
          <w:sz w:val="16"/>
          <w:szCs w:val="16"/>
        </w:rPr>
        <w:t xml:space="preserve"> = </w:t>
      </w:r>
      <w:r w:rsidR="00580C39">
        <w:rPr>
          <w:i/>
          <w:iCs/>
          <w:sz w:val="16"/>
          <w:szCs w:val="16"/>
        </w:rPr>
        <w:t>b</w:t>
      </w:r>
      <w:r w:rsidRPr="00535DB1">
        <w:rPr>
          <w:i/>
          <w:iCs/>
          <w:sz w:val="16"/>
          <w:szCs w:val="16"/>
        </w:rPr>
        <w:t>isexual seed</w:t>
      </w:r>
      <w:r w:rsidR="00D85208" w:rsidRPr="00535DB1">
        <w:rPr>
          <w:i/>
          <w:iCs/>
          <w:sz w:val="16"/>
          <w:szCs w:val="16"/>
        </w:rPr>
        <w:t xml:space="preserve"> </w:t>
      </w:r>
      <w:r w:rsidR="006B0087">
        <w:rPr>
          <w:i/>
          <w:iCs/>
          <w:sz w:val="16"/>
          <w:szCs w:val="16"/>
        </w:rPr>
        <w:t xml:space="preserve">from fertilized zygote </w:t>
      </w:r>
      <w:r w:rsidR="00D85208" w:rsidRPr="00535DB1">
        <w:rPr>
          <w:i/>
          <w:iCs/>
          <w:sz w:val="16"/>
          <w:szCs w:val="16"/>
        </w:rPr>
        <w:t>for genetic diversity</w:t>
      </w:r>
    </w:p>
    <w:p w14:paraId="14085009" w14:textId="4C80F9E0" w:rsidR="005E01BD" w:rsidRPr="00535DB1" w:rsidRDefault="005E01BD">
      <w:pPr>
        <w:rPr>
          <w:i/>
          <w:iCs/>
          <w:sz w:val="16"/>
          <w:szCs w:val="16"/>
        </w:rPr>
      </w:pPr>
      <w:r w:rsidRPr="00535DB1">
        <w:rPr>
          <w:i/>
          <w:iCs/>
          <w:sz w:val="16"/>
          <w:szCs w:val="16"/>
        </w:rPr>
        <w:t xml:space="preserve">Dioecious </w:t>
      </w:r>
      <w:r w:rsidR="00D85208" w:rsidRPr="00535DB1">
        <w:rPr>
          <w:i/>
          <w:iCs/>
          <w:sz w:val="16"/>
          <w:szCs w:val="16"/>
        </w:rPr>
        <w:t xml:space="preserve">[di] = 2 parents </w:t>
      </w:r>
      <w:proofErr w:type="gramStart"/>
      <w:r w:rsidR="00786DD8" w:rsidRPr="00535DB1">
        <w:rPr>
          <w:i/>
          <w:iCs/>
          <w:sz w:val="16"/>
          <w:szCs w:val="16"/>
        </w:rPr>
        <w:t>required</w:t>
      </w:r>
      <w:proofErr w:type="gramEnd"/>
      <w:r w:rsidR="00786DD8">
        <w:rPr>
          <w:i/>
          <w:iCs/>
          <w:sz w:val="16"/>
          <w:szCs w:val="16"/>
        </w:rPr>
        <w:t>---</w:t>
      </w:r>
      <w:r w:rsidR="00D85208" w:rsidRPr="00535DB1">
        <w:rPr>
          <w:i/>
          <w:iCs/>
          <w:sz w:val="16"/>
          <w:szCs w:val="16"/>
        </w:rPr>
        <w:t>only bisexual seed</w:t>
      </w:r>
      <w:r w:rsidR="002E66BF" w:rsidRPr="00535DB1">
        <w:rPr>
          <w:i/>
          <w:iCs/>
          <w:sz w:val="16"/>
          <w:szCs w:val="16"/>
        </w:rPr>
        <w:t xml:space="preserve"> from fertilized zygote</w:t>
      </w:r>
    </w:p>
    <w:p w14:paraId="20D29E6A" w14:textId="5FE31F2C" w:rsidR="00A23B80" w:rsidRDefault="00A23B80">
      <w:pPr>
        <w:rPr>
          <w:sz w:val="20"/>
          <w:szCs w:val="20"/>
        </w:rPr>
      </w:pPr>
      <w:r>
        <w:rPr>
          <w:sz w:val="20"/>
          <w:szCs w:val="20"/>
        </w:rPr>
        <w:t>By R. Anthony Saritelli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July 23, 2025.</w:t>
      </w:r>
    </w:p>
    <w:p w14:paraId="223292C9" w14:textId="21E89AFD" w:rsidR="000A1447" w:rsidRDefault="000A1447">
      <w:pPr>
        <w:rPr>
          <w:sz w:val="20"/>
          <w:szCs w:val="20"/>
        </w:rPr>
      </w:pPr>
      <w:r>
        <w:rPr>
          <w:sz w:val="20"/>
          <w:szCs w:val="20"/>
        </w:rPr>
        <w:t>References:</w:t>
      </w:r>
    </w:p>
    <w:p w14:paraId="0CD27810" w14:textId="1D468056" w:rsidR="00E655DF" w:rsidRDefault="00E655DF">
      <w:pPr>
        <w:rPr>
          <w:sz w:val="20"/>
          <w:szCs w:val="20"/>
        </w:rPr>
      </w:pPr>
      <w:r w:rsidRPr="00E655DF">
        <w:rPr>
          <w:i/>
          <w:iCs/>
          <w:sz w:val="20"/>
          <w:szCs w:val="20"/>
        </w:rPr>
        <w:t>Carolus Linnaeus</w:t>
      </w:r>
      <w:r>
        <w:rPr>
          <w:sz w:val="20"/>
          <w:szCs w:val="20"/>
        </w:rPr>
        <w:t>. Famous Scientists</w:t>
      </w:r>
      <w:proofErr w:type="gramStart"/>
      <w:r>
        <w:rPr>
          <w:sz w:val="20"/>
          <w:szCs w:val="20"/>
        </w:rPr>
        <w:t xml:space="preserve">.  </w:t>
      </w:r>
      <w:proofErr w:type="gramEnd"/>
      <w:r>
        <w:rPr>
          <w:sz w:val="20"/>
          <w:szCs w:val="20"/>
        </w:rPr>
        <w:t>Famousscientists.org</w:t>
      </w:r>
    </w:p>
    <w:p w14:paraId="3F701704" w14:textId="08890D5E" w:rsidR="000A1447" w:rsidRDefault="00AA3525">
      <w:pPr>
        <w:rPr>
          <w:sz w:val="20"/>
          <w:szCs w:val="20"/>
        </w:rPr>
      </w:pPr>
      <w:r>
        <w:rPr>
          <w:sz w:val="20"/>
          <w:szCs w:val="20"/>
        </w:rPr>
        <w:t xml:space="preserve">Catherine Kleier, Ph. d. </w:t>
      </w:r>
      <w:r w:rsidRPr="00AA3525">
        <w:rPr>
          <w:i/>
          <w:iCs/>
          <w:sz w:val="20"/>
          <w:szCs w:val="20"/>
        </w:rPr>
        <w:t xml:space="preserve">The Botanist’s Eye: </w:t>
      </w:r>
      <w:proofErr w:type="gramStart"/>
      <w:r w:rsidRPr="00AA3525">
        <w:rPr>
          <w:i/>
          <w:iCs/>
          <w:sz w:val="20"/>
          <w:szCs w:val="20"/>
        </w:rPr>
        <w:t>Identifying</w:t>
      </w:r>
      <w:proofErr w:type="gramEnd"/>
      <w:r w:rsidRPr="00AA3525">
        <w:rPr>
          <w:i/>
          <w:iCs/>
          <w:sz w:val="20"/>
          <w:szCs w:val="20"/>
        </w:rPr>
        <w:t xml:space="preserve"> The Plants Around You. </w:t>
      </w:r>
      <w:r>
        <w:rPr>
          <w:sz w:val="20"/>
          <w:szCs w:val="20"/>
        </w:rPr>
        <w:t>The Great Courses Plus. Chantilly, VA 2020.</w:t>
      </w:r>
    </w:p>
    <w:p w14:paraId="3CD9FA9D" w14:textId="5592B8EB" w:rsidR="009A3825" w:rsidRPr="002B1CA8" w:rsidRDefault="009A3825">
      <w:pPr>
        <w:rPr>
          <w:sz w:val="20"/>
          <w:szCs w:val="20"/>
        </w:rPr>
      </w:pPr>
      <w:r>
        <w:rPr>
          <w:sz w:val="20"/>
          <w:szCs w:val="20"/>
        </w:rPr>
        <w:t xml:space="preserve">Acosta, M.B. Biology: </w:t>
      </w:r>
      <w:r w:rsidRPr="009A3825">
        <w:rPr>
          <w:i/>
          <w:iCs/>
          <w:sz w:val="20"/>
          <w:szCs w:val="20"/>
        </w:rPr>
        <w:t>What Are Monoecious Plants?</w:t>
      </w:r>
      <w:r>
        <w:rPr>
          <w:sz w:val="20"/>
          <w:szCs w:val="20"/>
        </w:rPr>
        <w:t xml:space="preserve"> The Daily ECO. </w:t>
      </w:r>
      <w:r w:rsidR="00E655DF">
        <w:rPr>
          <w:sz w:val="20"/>
          <w:szCs w:val="20"/>
        </w:rPr>
        <w:t>February</w:t>
      </w:r>
      <w:r>
        <w:rPr>
          <w:sz w:val="20"/>
          <w:szCs w:val="20"/>
        </w:rPr>
        <w:t xml:space="preserve"> 2024.</w:t>
      </w:r>
    </w:p>
    <w:sectPr w:rsidR="009A3825" w:rsidRPr="002B1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E7A"/>
    <w:rsid w:val="00012CC2"/>
    <w:rsid w:val="000439CB"/>
    <w:rsid w:val="00060B9E"/>
    <w:rsid w:val="000820E3"/>
    <w:rsid w:val="00097C43"/>
    <w:rsid w:val="000A1447"/>
    <w:rsid w:val="000A1C68"/>
    <w:rsid w:val="000B3509"/>
    <w:rsid w:val="000C7E64"/>
    <w:rsid w:val="000D3CF4"/>
    <w:rsid w:val="000F29BF"/>
    <w:rsid w:val="000F2D5F"/>
    <w:rsid w:val="0011044F"/>
    <w:rsid w:val="00163F0C"/>
    <w:rsid w:val="00180AC2"/>
    <w:rsid w:val="001975E3"/>
    <w:rsid w:val="001B3518"/>
    <w:rsid w:val="001C7458"/>
    <w:rsid w:val="00214F42"/>
    <w:rsid w:val="00232332"/>
    <w:rsid w:val="00257A60"/>
    <w:rsid w:val="002A2297"/>
    <w:rsid w:val="002A4717"/>
    <w:rsid w:val="002A5C93"/>
    <w:rsid w:val="002A7744"/>
    <w:rsid w:val="002B1CA8"/>
    <w:rsid w:val="002E66BF"/>
    <w:rsid w:val="002E7D6B"/>
    <w:rsid w:val="002F4B8A"/>
    <w:rsid w:val="00331A19"/>
    <w:rsid w:val="00333F07"/>
    <w:rsid w:val="003443EA"/>
    <w:rsid w:val="00346F83"/>
    <w:rsid w:val="0036353F"/>
    <w:rsid w:val="00396798"/>
    <w:rsid w:val="003A22B7"/>
    <w:rsid w:val="003E1867"/>
    <w:rsid w:val="00437E90"/>
    <w:rsid w:val="004418F4"/>
    <w:rsid w:val="00466ACB"/>
    <w:rsid w:val="00467812"/>
    <w:rsid w:val="00472283"/>
    <w:rsid w:val="004816DF"/>
    <w:rsid w:val="00495EAE"/>
    <w:rsid w:val="004B7720"/>
    <w:rsid w:val="004D2159"/>
    <w:rsid w:val="004D6362"/>
    <w:rsid w:val="004E251D"/>
    <w:rsid w:val="004F21C4"/>
    <w:rsid w:val="004F5B1F"/>
    <w:rsid w:val="0050788B"/>
    <w:rsid w:val="00507CD6"/>
    <w:rsid w:val="00535DB1"/>
    <w:rsid w:val="0054045C"/>
    <w:rsid w:val="00552843"/>
    <w:rsid w:val="005546B3"/>
    <w:rsid w:val="00571F9D"/>
    <w:rsid w:val="00580C39"/>
    <w:rsid w:val="005B4405"/>
    <w:rsid w:val="005B4969"/>
    <w:rsid w:val="005C02F6"/>
    <w:rsid w:val="005E01BD"/>
    <w:rsid w:val="006114AC"/>
    <w:rsid w:val="006318D1"/>
    <w:rsid w:val="00641D29"/>
    <w:rsid w:val="006713D9"/>
    <w:rsid w:val="00673BF8"/>
    <w:rsid w:val="006818F0"/>
    <w:rsid w:val="006826C6"/>
    <w:rsid w:val="006B0087"/>
    <w:rsid w:val="006C6B02"/>
    <w:rsid w:val="006E03DB"/>
    <w:rsid w:val="0070414D"/>
    <w:rsid w:val="00712E70"/>
    <w:rsid w:val="007230A6"/>
    <w:rsid w:val="00745624"/>
    <w:rsid w:val="00750420"/>
    <w:rsid w:val="00786DD8"/>
    <w:rsid w:val="007939FC"/>
    <w:rsid w:val="007A10FD"/>
    <w:rsid w:val="007A27F6"/>
    <w:rsid w:val="007A42C9"/>
    <w:rsid w:val="007B70F9"/>
    <w:rsid w:val="007D1F6A"/>
    <w:rsid w:val="007D2211"/>
    <w:rsid w:val="007E3A7F"/>
    <w:rsid w:val="007F3A63"/>
    <w:rsid w:val="007F7735"/>
    <w:rsid w:val="00804B60"/>
    <w:rsid w:val="008107E3"/>
    <w:rsid w:val="00821511"/>
    <w:rsid w:val="0083313A"/>
    <w:rsid w:val="008345F8"/>
    <w:rsid w:val="008510E2"/>
    <w:rsid w:val="00853D5F"/>
    <w:rsid w:val="008841F0"/>
    <w:rsid w:val="008C2FB4"/>
    <w:rsid w:val="00905E7A"/>
    <w:rsid w:val="009140C2"/>
    <w:rsid w:val="0091543A"/>
    <w:rsid w:val="00917AC7"/>
    <w:rsid w:val="00930393"/>
    <w:rsid w:val="00931FEE"/>
    <w:rsid w:val="00943920"/>
    <w:rsid w:val="00945AF2"/>
    <w:rsid w:val="00946705"/>
    <w:rsid w:val="00965103"/>
    <w:rsid w:val="00991A87"/>
    <w:rsid w:val="009A3825"/>
    <w:rsid w:val="009D706F"/>
    <w:rsid w:val="009E0E58"/>
    <w:rsid w:val="00A11264"/>
    <w:rsid w:val="00A23B80"/>
    <w:rsid w:val="00A25D23"/>
    <w:rsid w:val="00A311DB"/>
    <w:rsid w:val="00A83712"/>
    <w:rsid w:val="00AA3525"/>
    <w:rsid w:val="00AB2929"/>
    <w:rsid w:val="00AC498A"/>
    <w:rsid w:val="00AD2B29"/>
    <w:rsid w:val="00AD6B61"/>
    <w:rsid w:val="00B04202"/>
    <w:rsid w:val="00B0527E"/>
    <w:rsid w:val="00B13F25"/>
    <w:rsid w:val="00B2013C"/>
    <w:rsid w:val="00B20DF8"/>
    <w:rsid w:val="00B32C46"/>
    <w:rsid w:val="00B4307C"/>
    <w:rsid w:val="00B50AAF"/>
    <w:rsid w:val="00B8595B"/>
    <w:rsid w:val="00B85E22"/>
    <w:rsid w:val="00BA5852"/>
    <w:rsid w:val="00BA6D4E"/>
    <w:rsid w:val="00BB36F7"/>
    <w:rsid w:val="00BC4A5E"/>
    <w:rsid w:val="00BE0080"/>
    <w:rsid w:val="00C070DF"/>
    <w:rsid w:val="00C63481"/>
    <w:rsid w:val="00CA06A4"/>
    <w:rsid w:val="00CB28AA"/>
    <w:rsid w:val="00CD5532"/>
    <w:rsid w:val="00CE61EA"/>
    <w:rsid w:val="00D07374"/>
    <w:rsid w:val="00D134CB"/>
    <w:rsid w:val="00D25963"/>
    <w:rsid w:val="00D26AAB"/>
    <w:rsid w:val="00D3370F"/>
    <w:rsid w:val="00D474A1"/>
    <w:rsid w:val="00D50602"/>
    <w:rsid w:val="00D546D3"/>
    <w:rsid w:val="00D60230"/>
    <w:rsid w:val="00D85208"/>
    <w:rsid w:val="00D9476F"/>
    <w:rsid w:val="00DA27E4"/>
    <w:rsid w:val="00DA56A6"/>
    <w:rsid w:val="00DC3B16"/>
    <w:rsid w:val="00DC4CAA"/>
    <w:rsid w:val="00DC736F"/>
    <w:rsid w:val="00E1672D"/>
    <w:rsid w:val="00E175A9"/>
    <w:rsid w:val="00E24F97"/>
    <w:rsid w:val="00E34C6B"/>
    <w:rsid w:val="00E35DC0"/>
    <w:rsid w:val="00E37FE4"/>
    <w:rsid w:val="00E5300D"/>
    <w:rsid w:val="00E655DF"/>
    <w:rsid w:val="00EA2C2E"/>
    <w:rsid w:val="00EB32E5"/>
    <w:rsid w:val="00EC0129"/>
    <w:rsid w:val="00ED7A7A"/>
    <w:rsid w:val="00F07838"/>
    <w:rsid w:val="00F43A9D"/>
    <w:rsid w:val="00F6090A"/>
    <w:rsid w:val="00F776DE"/>
    <w:rsid w:val="00FB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30844"/>
  <w15:chartTrackingRefBased/>
  <w15:docId w15:val="{9D429800-EAF9-4C4D-9C61-6FF940E48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E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E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E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E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E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E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E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E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1464</Words>
  <Characters>8345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111</cp:revision>
  <dcterms:created xsi:type="dcterms:W3CDTF">2025-07-22T21:53:00Z</dcterms:created>
  <dcterms:modified xsi:type="dcterms:W3CDTF">2025-07-23T13:13:00Z</dcterms:modified>
</cp:coreProperties>
</file>